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43A04" w14:textId="04B5CC13" w:rsidR="00271DA8" w:rsidRPr="008E4936" w:rsidRDefault="00B76E98" w:rsidP="64A0C436">
      <w:pPr>
        <w:jc w:val="left"/>
        <w:rPr>
          <w:rFonts w:cs="Calibri"/>
          <w:b/>
          <w:bCs/>
          <w:color w:val="004575"/>
          <w:sz w:val="28"/>
          <w:szCs w:val="28"/>
        </w:rPr>
      </w:pPr>
      <w:r w:rsidRPr="008E4936">
        <w:rPr>
          <w:rFonts w:cs="Calibri"/>
          <w:b/>
          <w:bCs/>
          <w:color w:val="004575"/>
          <w:sz w:val="28"/>
          <w:szCs w:val="28"/>
        </w:rPr>
        <w:t>BIOSECURITY PLAN</w:t>
      </w:r>
      <w:r w:rsidR="00451242" w:rsidRPr="008E4936">
        <w:rPr>
          <w:rFonts w:cs="Calibri"/>
          <w:b/>
          <w:bCs/>
          <w:color w:val="004575"/>
          <w:sz w:val="28"/>
          <w:szCs w:val="28"/>
        </w:rPr>
        <w:t xml:space="preserve"> </w:t>
      </w:r>
      <w:r w:rsidR="0028689E" w:rsidRPr="008E4936">
        <w:rPr>
          <w:rFonts w:cs="Calibri"/>
          <w:b/>
          <w:bCs/>
          <w:color w:val="004575"/>
          <w:sz w:val="28"/>
          <w:szCs w:val="28"/>
        </w:rPr>
        <w:t>–</w:t>
      </w:r>
      <w:r w:rsidR="00451242" w:rsidRPr="008E4936">
        <w:rPr>
          <w:rFonts w:cs="Calibri"/>
          <w:b/>
          <w:bCs/>
          <w:color w:val="004575"/>
          <w:sz w:val="28"/>
          <w:szCs w:val="28"/>
        </w:rPr>
        <w:t xml:space="preserve"> </w:t>
      </w:r>
      <w:r w:rsidR="00271DA8" w:rsidRPr="008E4936">
        <w:rPr>
          <w:rFonts w:cs="Calibri"/>
          <w:b/>
          <w:bCs/>
          <w:color w:val="004575"/>
          <w:sz w:val="28"/>
          <w:szCs w:val="28"/>
        </w:rPr>
        <w:t>GRUNEY</w:t>
      </w:r>
      <w:r w:rsidR="006B7CED" w:rsidRPr="008E4936">
        <w:rPr>
          <w:rFonts w:cs="Calibri"/>
          <w:b/>
          <w:bCs/>
          <w:color w:val="004575"/>
          <w:sz w:val="28"/>
          <w:szCs w:val="28"/>
        </w:rPr>
        <w:t xml:space="preserve"> and RAMNA STACKS</w:t>
      </w:r>
    </w:p>
    <w:p w14:paraId="5588D609" w14:textId="2AB28B3C" w:rsidR="005539C2" w:rsidRPr="008E4936" w:rsidRDefault="0028689E" w:rsidP="64A0C436">
      <w:pPr>
        <w:jc w:val="left"/>
        <w:rPr>
          <w:rFonts w:cs="Calibri"/>
          <w:color w:val="004575"/>
        </w:rPr>
      </w:pPr>
      <w:r w:rsidRPr="008E4936">
        <w:rPr>
          <w:rFonts w:cs="Calibri"/>
          <w:color w:val="004575"/>
        </w:rPr>
        <w:t>In</w:t>
      </w:r>
      <w:r w:rsidR="00B76E98" w:rsidRPr="008E4936">
        <w:rPr>
          <w:rFonts w:cs="Calibri"/>
          <w:color w:val="004575"/>
        </w:rPr>
        <w:t>corporating Prevention, Surveillance and Incursion Respons</w:t>
      </w:r>
      <w:r w:rsidR="005539C2" w:rsidRPr="008E4936">
        <w:rPr>
          <w:rFonts w:cs="Calibri"/>
          <w:color w:val="004575"/>
        </w:rPr>
        <w:t>e</w:t>
      </w:r>
    </w:p>
    <w:p w14:paraId="57F2ADF0" w14:textId="3DA9FCE2" w:rsidR="005539C2" w:rsidRPr="008E4936" w:rsidRDefault="005539C2" w:rsidP="64A0C436">
      <w:pPr>
        <w:jc w:val="left"/>
        <w:rPr>
          <w:rFonts w:cs="Calibri"/>
          <w:color w:val="004575"/>
        </w:rPr>
      </w:pPr>
      <w:r w:rsidRPr="008E4936">
        <w:rPr>
          <w:rFonts w:cs="Calibri"/>
          <w:color w:val="004575"/>
        </w:rPr>
        <w:t xml:space="preserve">Plan </w:t>
      </w:r>
      <w:r w:rsidR="00827C59">
        <w:rPr>
          <w:rFonts w:cs="Calibri"/>
          <w:color w:val="004575"/>
        </w:rPr>
        <w:t>completed</w:t>
      </w:r>
      <w:r w:rsidRPr="008E4936">
        <w:rPr>
          <w:rFonts w:cs="Calibri"/>
          <w:color w:val="004575"/>
        </w:rPr>
        <w:t xml:space="preserve"> by </w:t>
      </w:r>
      <w:r w:rsidR="00271DA8" w:rsidRPr="008E4936">
        <w:rPr>
          <w:rFonts w:cs="Calibri"/>
          <w:color w:val="004575"/>
        </w:rPr>
        <w:t xml:space="preserve">Holly Paget-Brown </w:t>
      </w:r>
      <w:r w:rsidRPr="008E4936">
        <w:rPr>
          <w:rFonts w:cs="Calibri"/>
          <w:color w:val="004575"/>
        </w:rPr>
        <w:t>on</w:t>
      </w:r>
      <w:r w:rsidR="00683B4F" w:rsidRPr="008E4936">
        <w:rPr>
          <w:rFonts w:cs="Calibri"/>
          <w:color w:val="004575"/>
        </w:rPr>
        <w:t xml:space="preserve"> </w:t>
      </w:r>
      <w:r w:rsidR="00271DA8" w:rsidRPr="008E4936">
        <w:rPr>
          <w:rFonts w:cs="Calibri"/>
          <w:color w:val="004575"/>
        </w:rPr>
        <w:t>1</w:t>
      </w:r>
      <w:r w:rsidR="00827C59">
        <w:rPr>
          <w:rFonts w:cs="Calibri"/>
          <w:color w:val="004575"/>
        </w:rPr>
        <w:t>6</w:t>
      </w:r>
      <w:r w:rsidR="00683B4F" w:rsidRPr="008E4936">
        <w:rPr>
          <w:rFonts w:cs="Calibri"/>
          <w:color w:val="004575"/>
        </w:rPr>
        <w:t>/</w:t>
      </w:r>
      <w:r w:rsidR="00827C59">
        <w:rPr>
          <w:rFonts w:cs="Calibri"/>
          <w:color w:val="004575"/>
        </w:rPr>
        <w:t>01</w:t>
      </w:r>
      <w:r w:rsidR="00683B4F" w:rsidRPr="008E4936">
        <w:rPr>
          <w:rFonts w:cs="Calibri"/>
          <w:color w:val="004575"/>
        </w:rPr>
        <w:t>/</w:t>
      </w:r>
      <w:r w:rsidR="00271DA8" w:rsidRPr="008E4936">
        <w:rPr>
          <w:rFonts w:cs="Calibri"/>
          <w:color w:val="004575"/>
        </w:rPr>
        <w:t>202</w:t>
      </w:r>
      <w:r w:rsidR="00827C59">
        <w:rPr>
          <w:rFonts w:cs="Calibri"/>
          <w:color w:val="004575"/>
        </w:rPr>
        <w:t>5</w:t>
      </w:r>
      <w:r w:rsidR="00683B4F" w:rsidRPr="008E4936">
        <w:rPr>
          <w:rFonts w:cs="Calibri"/>
          <w:color w:val="004575"/>
        </w:rPr>
        <w:br/>
        <w:t xml:space="preserve">Plan to be reassessed on </w:t>
      </w:r>
      <w:r w:rsidR="00827C59">
        <w:rPr>
          <w:rFonts w:cs="Calibri"/>
          <w:color w:val="004575"/>
        </w:rPr>
        <w:t>16</w:t>
      </w:r>
      <w:r w:rsidR="00683B4F" w:rsidRPr="008E4936">
        <w:rPr>
          <w:rFonts w:cs="Calibri"/>
          <w:color w:val="004575"/>
        </w:rPr>
        <w:t>/</w:t>
      </w:r>
      <w:r w:rsidR="00271DA8" w:rsidRPr="008E4936">
        <w:rPr>
          <w:rFonts w:cs="Calibri"/>
          <w:color w:val="004575"/>
        </w:rPr>
        <w:t>0</w:t>
      </w:r>
      <w:r w:rsidR="00827C59">
        <w:rPr>
          <w:rFonts w:cs="Calibri"/>
          <w:color w:val="004575"/>
        </w:rPr>
        <w:t>1</w:t>
      </w:r>
      <w:r w:rsidR="00683B4F" w:rsidRPr="008E4936">
        <w:rPr>
          <w:rFonts w:cs="Calibri"/>
          <w:color w:val="004575"/>
        </w:rPr>
        <w:t>/</w:t>
      </w:r>
      <w:r w:rsidR="00271DA8" w:rsidRPr="008E4936">
        <w:rPr>
          <w:rFonts w:cs="Calibri"/>
          <w:color w:val="004575"/>
        </w:rPr>
        <w:t>202</w:t>
      </w:r>
      <w:r w:rsidR="00827C59">
        <w:rPr>
          <w:rFonts w:cs="Calibri"/>
          <w:color w:val="004575"/>
        </w:rPr>
        <w:t>6</w:t>
      </w:r>
    </w:p>
    <w:sdt>
      <w:sdtPr>
        <w:rPr>
          <w:rFonts w:ascii="Calibri" w:eastAsia="Calibri" w:hAnsi="Calibri" w:cs="Calibri"/>
          <w:color w:val="auto"/>
          <w:sz w:val="22"/>
          <w:szCs w:val="22"/>
          <w:lang w:val="en-GB"/>
        </w:rPr>
        <w:id w:val="908590733"/>
        <w:docPartObj>
          <w:docPartGallery w:val="Table of Contents"/>
          <w:docPartUnique/>
        </w:docPartObj>
      </w:sdtPr>
      <w:sdtContent>
        <w:p w14:paraId="6D13908B" w14:textId="2F158BFE" w:rsidR="00C55ECC" w:rsidRPr="008E4936" w:rsidRDefault="00C55ECC" w:rsidP="0094560B">
          <w:pPr>
            <w:pStyle w:val="TOCHeading"/>
            <w:rPr>
              <w:rFonts w:ascii="Calibri" w:hAnsi="Calibri" w:cs="Calibri"/>
            </w:rPr>
          </w:pPr>
          <w:r w:rsidRPr="008E4936">
            <w:rPr>
              <w:rFonts w:ascii="Calibri" w:hAnsi="Calibri" w:cs="Calibri"/>
            </w:rPr>
            <w:t>Contents</w:t>
          </w:r>
        </w:p>
        <w:p w14:paraId="2A0B1CC1" w14:textId="10AD17AC" w:rsidR="00A82ED4" w:rsidRDefault="00C55ECC">
          <w:pPr>
            <w:pStyle w:val="TOC1"/>
            <w:tabs>
              <w:tab w:val="right" w:leader="dot" w:pos="9736"/>
            </w:tabs>
            <w:rPr>
              <w:rFonts w:eastAsiaTheme="minorEastAsia" w:cstheme="minorBidi"/>
              <w:b w:val="0"/>
              <w:bCs w:val="0"/>
              <w:i w:val="0"/>
              <w:iCs w:val="0"/>
              <w:noProof/>
              <w:kern w:val="2"/>
              <w:lang w:eastAsia="en-GB"/>
              <w14:ligatures w14:val="standardContextual"/>
            </w:rPr>
          </w:pPr>
          <w:r w:rsidRPr="008E4936">
            <w:rPr>
              <w:rFonts w:ascii="Calibri" w:hAnsi="Calibri" w:cs="Calibri"/>
            </w:rPr>
            <w:fldChar w:fldCharType="begin"/>
          </w:r>
          <w:r w:rsidRPr="008E4936">
            <w:rPr>
              <w:rFonts w:ascii="Calibri" w:hAnsi="Calibri" w:cs="Calibri"/>
            </w:rPr>
            <w:instrText>TOC \o "1-3" \h \z \u</w:instrText>
          </w:r>
          <w:r w:rsidRPr="008E4936">
            <w:rPr>
              <w:rFonts w:ascii="Calibri" w:hAnsi="Calibri" w:cs="Calibri"/>
            </w:rPr>
            <w:fldChar w:fldCharType="separate"/>
          </w:r>
          <w:hyperlink w:anchor="_Toc188353498" w:history="1">
            <w:r w:rsidR="00A82ED4" w:rsidRPr="0020023A">
              <w:rPr>
                <w:rStyle w:val="Hyperlink"/>
                <w:noProof/>
              </w:rPr>
              <w:t>1. INTRODUCTION</w:t>
            </w:r>
            <w:r w:rsidR="00A82ED4">
              <w:rPr>
                <w:noProof/>
                <w:webHidden/>
              </w:rPr>
              <w:tab/>
            </w:r>
            <w:r w:rsidR="00A82ED4">
              <w:rPr>
                <w:noProof/>
                <w:webHidden/>
              </w:rPr>
              <w:fldChar w:fldCharType="begin"/>
            </w:r>
            <w:r w:rsidR="00A82ED4">
              <w:rPr>
                <w:noProof/>
                <w:webHidden/>
              </w:rPr>
              <w:instrText xml:space="preserve"> PAGEREF _Toc188353498 \h </w:instrText>
            </w:r>
            <w:r w:rsidR="00A82ED4">
              <w:rPr>
                <w:noProof/>
                <w:webHidden/>
              </w:rPr>
            </w:r>
            <w:r w:rsidR="00A82ED4">
              <w:rPr>
                <w:noProof/>
                <w:webHidden/>
              </w:rPr>
              <w:fldChar w:fldCharType="separate"/>
            </w:r>
            <w:r w:rsidR="00A82ED4">
              <w:rPr>
                <w:noProof/>
                <w:webHidden/>
              </w:rPr>
              <w:t>2</w:t>
            </w:r>
            <w:r w:rsidR="00A82ED4">
              <w:rPr>
                <w:noProof/>
                <w:webHidden/>
              </w:rPr>
              <w:fldChar w:fldCharType="end"/>
            </w:r>
          </w:hyperlink>
        </w:p>
        <w:p w14:paraId="075AE871" w14:textId="3E52FBEF"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499" w:history="1">
            <w:r w:rsidRPr="0020023A">
              <w:rPr>
                <w:rStyle w:val="Hyperlink"/>
                <w:noProof/>
              </w:rPr>
              <w:t>2. SITE DESCRIPTION</w:t>
            </w:r>
            <w:r>
              <w:rPr>
                <w:noProof/>
                <w:webHidden/>
              </w:rPr>
              <w:tab/>
            </w:r>
            <w:r>
              <w:rPr>
                <w:noProof/>
                <w:webHidden/>
              </w:rPr>
              <w:fldChar w:fldCharType="begin"/>
            </w:r>
            <w:r>
              <w:rPr>
                <w:noProof/>
                <w:webHidden/>
              </w:rPr>
              <w:instrText xml:space="preserve"> PAGEREF _Toc188353499 \h </w:instrText>
            </w:r>
            <w:r>
              <w:rPr>
                <w:noProof/>
                <w:webHidden/>
              </w:rPr>
            </w:r>
            <w:r>
              <w:rPr>
                <w:noProof/>
                <w:webHidden/>
              </w:rPr>
              <w:fldChar w:fldCharType="separate"/>
            </w:r>
            <w:r>
              <w:rPr>
                <w:noProof/>
                <w:webHidden/>
              </w:rPr>
              <w:t>2</w:t>
            </w:r>
            <w:r>
              <w:rPr>
                <w:noProof/>
                <w:webHidden/>
              </w:rPr>
              <w:fldChar w:fldCharType="end"/>
            </w:r>
          </w:hyperlink>
        </w:p>
        <w:p w14:paraId="4593DFBD" w14:textId="40E61BD3"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500" w:history="1">
            <w:r w:rsidRPr="0020023A">
              <w:rPr>
                <w:rStyle w:val="Hyperlink"/>
                <w:noProof/>
              </w:rPr>
              <w:t>3. PATHWAYS and PREVENTION</w:t>
            </w:r>
            <w:r>
              <w:rPr>
                <w:noProof/>
                <w:webHidden/>
              </w:rPr>
              <w:tab/>
            </w:r>
            <w:r>
              <w:rPr>
                <w:noProof/>
                <w:webHidden/>
              </w:rPr>
              <w:fldChar w:fldCharType="begin"/>
            </w:r>
            <w:r>
              <w:rPr>
                <w:noProof/>
                <w:webHidden/>
              </w:rPr>
              <w:instrText xml:space="preserve"> PAGEREF _Toc188353500 \h </w:instrText>
            </w:r>
            <w:r>
              <w:rPr>
                <w:noProof/>
                <w:webHidden/>
              </w:rPr>
            </w:r>
            <w:r>
              <w:rPr>
                <w:noProof/>
                <w:webHidden/>
              </w:rPr>
              <w:fldChar w:fldCharType="separate"/>
            </w:r>
            <w:r>
              <w:rPr>
                <w:noProof/>
                <w:webHidden/>
              </w:rPr>
              <w:t>2</w:t>
            </w:r>
            <w:r>
              <w:rPr>
                <w:noProof/>
                <w:webHidden/>
              </w:rPr>
              <w:fldChar w:fldCharType="end"/>
            </w:r>
          </w:hyperlink>
        </w:p>
        <w:p w14:paraId="54FB2156" w14:textId="5AB1B02C"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1" w:history="1">
            <w:r w:rsidRPr="0020023A">
              <w:rPr>
                <w:rStyle w:val="Hyperlink"/>
                <w:noProof/>
              </w:rPr>
              <w:t>VISITING STAFF/RESEARCHERS</w:t>
            </w:r>
            <w:r>
              <w:rPr>
                <w:noProof/>
                <w:webHidden/>
              </w:rPr>
              <w:tab/>
            </w:r>
            <w:r>
              <w:rPr>
                <w:noProof/>
                <w:webHidden/>
              </w:rPr>
              <w:fldChar w:fldCharType="begin"/>
            </w:r>
            <w:r>
              <w:rPr>
                <w:noProof/>
                <w:webHidden/>
              </w:rPr>
              <w:instrText xml:space="preserve"> PAGEREF _Toc188353501 \h </w:instrText>
            </w:r>
            <w:r>
              <w:rPr>
                <w:noProof/>
                <w:webHidden/>
              </w:rPr>
            </w:r>
            <w:r>
              <w:rPr>
                <w:noProof/>
                <w:webHidden/>
              </w:rPr>
              <w:fldChar w:fldCharType="separate"/>
            </w:r>
            <w:r>
              <w:rPr>
                <w:noProof/>
                <w:webHidden/>
              </w:rPr>
              <w:t>3</w:t>
            </w:r>
            <w:r>
              <w:rPr>
                <w:noProof/>
                <w:webHidden/>
              </w:rPr>
              <w:fldChar w:fldCharType="end"/>
            </w:r>
          </w:hyperlink>
        </w:p>
        <w:p w14:paraId="413ACB9D" w14:textId="7B857E74"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2" w:history="1">
            <w:r w:rsidRPr="0020023A">
              <w:rPr>
                <w:rStyle w:val="Hyperlink"/>
                <w:noProof/>
              </w:rPr>
              <w:t>SHIPWRECKS AND MARINE INCIDENTS (eg. CARGO SPILL)</w:t>
            </w:r>
            <w:r>
              <w:rPr>
                <w:noProof/>
                <w:webHidden/>
              </w:rPr>
              <w:tab/>
            </w:r>
            <w:r>
              <w:rPr>
                <w:noProof/>
                <w:webHidden/>
              </w:rPr>
              <w:fldChar w:fldCharType="begin"/>
            </w:r>
            <w:r>
              <w:rPr>
                <w:noProof/>
                <w:webHidden/>
              </w:rPr>
              <w:instrText xml:space="preserve"> PAGEREF _Toc188353502 \h </w:instrText>
            </w:r>
            <w:r>
              <w:rPr>
                <w:noProof/>
                <w:webHidden/>
              </w:rPr>
            </w:r>
            <w:r>
              <w:rPr>
                <w:noProof/>
                <w:webHidden/>
              </w:rPr>
              <w:fldChar w:fldCharType="separate"/>
            </w:r>
            <w:r>
              <w:rPr>
                <w:noProof/>
                <w:webHidden/>
              </w:rPr>
              <w:t>3</w:t>
            </w:r>
            <w:r>
              <w:rPr>
                <w:noProof/>
                <w:webHidden/>
              </w:rPr>
              <w:fldChar w:fldCharType="end"/>
            </w:r>
          </w:hyperlink>
        </w:p>
        <w:p w14:paraId="07A22B0B" w14:textId="076CFFE6"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3" w:history="1">
            <w:r w:rsidRPr="0020023A">
              <w:rPr>
                <w:rStyle w:val="Hyperlink"/>
                <w:noProof/>
              </w:rPr>
              <w:t>SPECIALIST VESSEL (GRAZIER)</w:t>
            </w:r>
            <w:r>
              <w:rPr>
                <w:noProof/>
                <w:webHidden/>
              </w:rPr>
              <w:tab/>
            </w:r>
            <w:r>
              <w:rPr>
                <w:noProof/>
                <w:webHidden/>
              </w:rPr>
              <w:fldChar w:fldCharType="begin"/>
            </w:r>
            <w:r>
              <w:rPr>
                <w:noProof/>
                <w:webHidden/>
              </w:rPr>
              <w:instrText xml:space="preserve"> PAGEREF _Toc188353503 \h </w:instrText>
            </w:r>
            <w:r>
              <w:rPr>
                <w:noProof/>
                <w:webHidden/>
              </w:rPr>
            </w:r>
            <w:r>
              <w:rPr>
                <w:noProof/>
                <w:webHidden/>
              </w:rPr>
              <w:fldChar w:fldCharType="separate"/>
            </w:r>
            <w:r>
              <w:rPr>
                <w:noProof/>
                <w:webHidden/>
              </w:rPr>
              <w:t>4</w:t>
            </w:r>
            <w:r>
              <w:rPr>
                <w:noProof/>
                <w:webHidden/>
              </w:rPr>
              <w:fldChar w:fldCharType="end"/>
            </w:r>
          </w:hyperlink>
        </w:p>
        <w:p w14:paraId="7359F2C6" w14:textId="07A759B9"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4" w:history="1">
            <w:r w:rsidRPr="0020023A">
              <w:rPr>
                <w:rStyle w:val="Hyperlink"/>
                <w:noProof/>
              </w:rPr>
              <w:t>PRIVATE VESSELS</w:t>
            </w:r>
            <w:r>
              <w:rPr>
                <w:noProof/>
                <w:webHidden/>
              </w:rPr>
              <w:tab/>
            </w:r>
            <w:r>
              <w:rPr>
                <w:noProof/>
                <w:webHidden/>
              </w:rPr>
              <w:fldChar w:fldCharType="begin"/>
            </w:r>
            <w:r>
              <w:rPr>
                <w:noProof/>
                <w:webHidden/>
              </w:rPr>
              <w:instrText xml:space="preserve"> PAGEREF _Toc188353504 \h </w:instrText>
            </w:r>
            <w:r>
              <w:rPr>
                <w:noProof/>
                <w:webHidden/>
              </w:rPr>
            </w:r>
            <w:r>
              <w:rPr>
                <w:noProof/>
                <w:webHidden/>
              </w:rPr>
              <w:fldChar w:fldCharType="separate"/>
            </w:r>
            <w:r>
              <w:rPr>
                <w:noProof/>
                <w:webHidden/>
              </w:rPr>
              <w:t>4</w:t>
            </w:r>
            <w:r>
              <w:rPr>
                <w:noProof/>
                <w:webHidden/>
              </w:rPr>
              <w:fldChar w:fldCharType="end"/>
            </w:r>
          </w:hyperlink>
        </w:p>
        <w:p w14:paraId="5CC39575" w14:textId="720F580C"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5" w:history="1">
            <w:r w:rsidRPr="0020023A">
              <w:rPr>
                <w:rStyle w:val="Hyperlink"/>
                <w:noProof/>
              </w:rPr>
              <w:t>HELICOPTERS</w:t>
            </w:r>
            <w:r>
              <w:rPr>
                <w:noProof/>
                <w:webHidden/>
              </w:rPr>
              <w:tab/>
            </w:r>
            <w:r>
              <w:rPr>
                <w:noProof/>
                <w:webHidden/>
              </w:rPr>
              <w:fldChar w:fldCharType="begin"/>
            </w:r>
            <w:r>
              <w:rPr>
                <w:noProof/>
                <w:webHidden/>
              </w:rPr>
              <w:instrText xml:space="preserve"> PAGEREF _Toc188353505 \h </w:instrText>
            </w:r>
            <w:r>
              <w:rPr>
                <w:noProof/>
                <w:webHidden/>
              </w:rPr>
            </w:r>
            <w:r>
              <w:rPr>
                <w:noProof/>
                <w:webHidden/>
              </w:rPr>
              <w:fldChar w:fldCharType="separate"/>
            </w:r>
            <w:r>
              <w:rPr>
                <w:noProof/>
                <w:webHidden/>
              </w:rPr>
              <w:t>4</w:t>
            </w:r>
            <w:r>
              <w:rPr>
                <w:noProof/>
                <w:webHidden/>
              </w:rPr>
              <w:fldChar w:fldCharType="end"/>
            </w:r>
          </w:hyperlink>
        </w:p>
        <w:p w14:paraId="56498930" w14:textId="461C0194"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6" w:history="1">
            <w:r w:rsidRPr="0020023A">
              <w:rPr>
                <w:rStyle w:val="Hyperlink"/>
                <w:noProof/>
              </w:rPr>
              <w:t>SWIMMING AND FLOATING ON DEBRIS</w:t>
            </w:r>
            <w:r>
              <w:rPr>
                <w:noProof/>
                <w:webHidden/>
              </w:rPr>
              <w:tab/>
            </w:r>
            <w:r>
              <w:rPr>
                <w:noProof/>
                <w:webHidden/>
              </w:rPr>
              <w:fldChar w:fldCharType="begin"/>
            </w:r>
            <w:r>
              <w:rPr>
                <w:noProof/>
                <w:webHidden/>
              </w:rPr>
              <w:instrText xml:space="preserve"> PAGEREF _Toc188353506 \h </w:instrText>
            </w:r>
            <w:r>
              <w:rPr>
                <w:noProof/>
                <w:webHidden/>
              </w:rPr>
            </w:r>
            <w:r>
              <w:rPr>
                <w:noProof/>
                <w:webHidden/>
              </w:rPr>
              <w:fldChar w:fldCharType="separate"/>
            </w:r>
            <w:r>
              <w:rPr>
                <w:noProof/>
                <w:webHidden/>
              </w:rPr>
              <w:t>5</w:t>
            </w:r>
            <w:r>
              <w:rPr>
                <w:noProof/>
                <w:webHidden/>
              </w:rPr>
              <w:fldChar w:fldCharType="end"/>
            </w:r>
          </w:hyperlink>
        </w:p>
        <w:p w14:paraId="5E20CE8D" w14:textId="66532373"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7" w:history="1">
            <w:r w:rsidRPr="0020023A">
              <w:rPr>
                <w:rStyle w:val="Hyperlink"/>
                <w:noProof/>
              </w:rPr>
              <w:t>INTENTIONAL RELEASE</w:t>
            </w:r>
            <w:r>
              <w:rPr>
                <w:noProof/>
                <w:webHidden/>
              </w:rPr>
              <w:tab/>
            </w:r>
            <w:r>
              <w:rPr>
                <w:noProof/>
                <w:webHidden/>
              </w:rPr>
              <w:fldChar w:fldCharType="begin"/>
            </w:r>
            <w:r>
              <w:rPr>
                <w:noProof/>
                <w:webHidden/>
              </w:rPr>
              <w:instrText xml:space="preserve"> PAGEREF _Toc188353507 \h </w:instrText>
            </w:r>
            <w:r>
              <w:rPr>
                <w:noProof/>
                <w:webHidden/>
              </w:rPr>
            </w:r>
            <w:r>
              <w:rPr>
                <w:noProof/>
                <w:webHidden/>
              </w:rPr>
              <w:fldChar w:fldCharType="separate"/>
            </w:r>
            <w:r>
              <w:rPr>
                <w:noProof/>
                <w:webHidden/>
              </w:rPr>
              <w:t>5</w:t>
            </w:r>
            <w:r>
              <w:rPr>
                <w:noProof/>
                <w:webHidden/>
              </w:rPr>
              <w:fldChar w:fldCharType="end"/>
            </w:r>
          </w:hyperlink>
        </w:p>
        <w:p w14:paraId="2BA0E871" w14:textId="31A48F43"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508" w:history="1">
            <w:r w:rsidRPr="0020023A">
              <w:rPr>
                <w:rStyle w:val="Hyperlink"/>
                <w:noProof/>
              </w:rPr>
              <w:t>4. SURVEILLANCE</w:t>
            </w:r>
            <w:r>
              <w:rPr>
                <w:noProof/>
                <w:webHidden/>
              </w:rPr>
              <w:tab/>
            </w:r>
            <w:r>
              <w:rPr>
                <w:noProof/>
                <w:webHidden/>
              </w:rPr>
              <w:fldChar w:fldCharType="begin"/>
            </w:r>
            <w:r>
              <w:rPr>
                <w:noProof/>
                <w:webHidden/>
              </w:rPr>
              <w:instrText xml:space="preserve"> PAGEREF _Toc188353508 \h </w:instrText>
            </w:r>
            <w:r>
              <w:rPr>
                <w:noProof/>
                <w:webHidden/>
              </w:rPr>
            </w:r>
            <w:r>
              <w:rPr>
                <w:noProof/>
                <w:webHidden/>
              </w:rPr>
              <w:fldChar w:fldCharType="separate"/>
            </w:r>
            <w:r>
              <w:rPr>
                <w:noProof/>
                <w:webHidden/>
              </w:rPr>
              <w:t>5</w:t>
            </w:r>
            <w:r>
              <w:rPr>
                <w:noProof/>
                <w:webHidden/>
              </w:rPr>
              <w:fldChar w:fldCharType="end"/>
            </w:r>
          </w:hyperlink>
        </w:p>
        <w:p w14:paraId="5701FC22" w14:textId="72F71695"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09" w:history="1">
            <w:r w:rsidRPr="0020023A">
              <w:rPr>
                <w:rStyle w:val="Hyperlink"/>
                <w:noProof/>
              </w:rPr>
              <w:t>HEDGEHOG, FERAL CAT, and MUSTELIDS</w:t>
            </w:r>
            <w:r>
              <w:rPr>
                <w:noProof/>
                <w:webHidden/>
              </w:rPr>
              <w:tab/>
            </w:r>
            <w:r>
              <w:rPr>
                <w:noProof/>
                <w:webHidden/>
              </w:rPr>
              <w:fldChar w:fldCharType="begin"/>
            </w:r>
            <w:r>
              <w:rPr>
                <w:noProof/>
                <w:webHidden/>
              </w:rPr>
              <w:instrText xml:space="preserve"> PAGEREF _Toc188353509 \h </w:instrText>
            </w:r>
            <w:r>
              <w:rPr>
                <w:noProof/>
                <w:webHidden/>
              </w:rPr>
            </w:r>
            <w:r>
              <w:rPr>
                <w:noProof/>
                <w:webHidden/>
              </w:rPr>
              <w:fldChar w:fldCharType="separate"/>
            </w:r>
            <w:r>
              <w:rPr>
                <w:noProof/>
                <w:webHidden/>
              </w:rPr>
              <w:t>6</w:t>
            </w:r>
            <w:r>
              <w:rPr>
                <w:noProof/>
                <w:webHidden/>
              </w:rPr>
              <w:fldChar w:fldCharType="end"/>
            </w:r>
          </w:hyperlink>
        </w:p>
        <w:p w14:paraId="02329054" w14:textId="7F98A49A"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0" w:history="1">
            <w:r w:rsidRPr="0020023A">
              <w:rPr>
                <w:rStyle w:val="Hyperlink"/>
                <w:noProof/>
              </w:rPr>
              <w:t>RODENTS</w:t>
            </w:r>
            <w:r>
              <w:rPr>
                <w:noProof/>
                <w:webHidden/>
              </w:rPr>
              <w:tab/>
            </w:r>
            <w:r>
              <w:rPr>
                <w:noProof/>
                <w:webHidden/>
              </w:rPr>
              <w:fldChar w:fldCharType="begin"/>
            </w:r>
            <w:r>
              <w:rPr>
                <w:noProof/>
                <w:webHidden/>
              </w:rPr>
              <w:instrText xml:space="preserve"> PAGEREF _Toc188353510 \h </w:instrText>
            </w:r>
            <w:r>
              <w:rPr>
                <w:noProof/>
                <w:webHidden/>
              </w:rPr>
            </w:r>
            <w:r>
              <w:rPr>
                <w:noProof/>
                <w:webHidden/>
              </w:rPr>
              <w:fldChar w:fldCharType="separate"/>
            </w:r>
            <w:r>
              <w:rPr>
                <w:noProof/>
                <w:webHidden/>
              </w:rPr>
              <w:t>6</w:t>
            </w:r>
            <w:r>
              <w:rPr>
                <w:noProof/>
                <w:webHidden/>
              </w:rPr>
              <w:fldChar w:fldCharType="end"/>
            </w:r>
          </w:hyperlink>
        </w:p>
        <w:p w14:paraId="68D7902C" w14:textId="02BDA38C"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1" w:history="1">
            <w:r w:rsidRPr="0020023A">
              <w:rPr>
                <w:rStyle w:val="Hyperlink"/>
                <w:noProof/>
              </w:rPr>
              <w:t>MAP OF SURVEILLANCE TOOLS</w:t>
            </w:r>
            <w:r>
              <w:rPr>
                <w:noProof/>
                <w:webHidden/>
              </w:rPr>
              <w:tab/>
            </w:r>
            <w:r>
              <w:rPr>
                <w:noProof/>
                <w:webHidden/>
              </w:rPr>
              <w:fldChar w:fldCharType="begin"/>
            </w:r>
            <w:r>
              <w:rPr>
                <w:noProof/>
                <w:webHidden/>
              </w:rPr>
              <w:instrText xml:space="preserve"> PAGEREF _Toc188353511 \h </w:instrText>
            </w:r>
            <w:r>
              <w:rPr>
                <w:noProof/>
                <w:webHidden/>
              </w:rPr>
            </w:r>
            <w:r>
              <w:rPr>
                <w:noProof/>
                <w:webHidden/>
              </w:rPr>
              <w:fldChar w:fldCharType="separate"/>
            </w:r>
            <w:r>
              <w:rPr>
                <w:noProof/>
                <w:webHidden/>
              </w:rPr>
              <w:t>7</w:t>
            </w:r>
            <w:r>
              <w:rPr>
                <w:noProof/>
                <w:webHidden/>
              </w:rPr>
              <w:fldChar w:fldCharType="end"/>
            </w:r>
          </w:hyperlink>
        </w:p>
        <w:p w14:paraId="30C2E7E4" w14:textId="26489435"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2" w:history="1">
            <w:r w:rsidRPr="0020023A">
              <w:rPr>
                <w:rStyle w:val="Hyperlink"/>
                <w:noProof/>
              </w:rPr>
              <w:t>SURVEILLANCE TOOL LOCATIONS</w:t>
            </w:r>
            <w:r>
              <w:rPr>
                <w:noProof/>
                <w:webHidden/>
              </w:rPr>
              <w:tab/>
            </w:r>
            <w:r>
              <w:rPr>
                <w:noProof/>
                <w:webHidden/>
              </w:rPr>
              <w:fldChar w:fldCharType="begin"/>
            </w:r>
            <w:r>
              <w:rPr>
                <w:noProof/>
                <w:webHidden/>
              </w:rPr>
              <w:instrText xml:space="preserve"> PAGEREF _Toc188353512 \h </w:instrText>
            </w:r>
            <w:r>
              <w:rPr>
                <w:noProof/>
                <w:webHidden/>
              </w:rPr>
            </w:r>
            <w:r>
              <w:rPr>
                <w:noProof/>
                <w:webHidden/>
              </w:rPr>
              <w:fldChar w:fldCharType="separate"/>
            </w:r>
            <w:r>
              <w:rPr>
                <w:noProof/>
                <w:webHidden/>
              </w:rPr>
              <w:t>7</w:t>
            </w:r>
            <w:r>
              <w:rPr>
                <w:noProof/>
                <w:webHidden/>
              </w:rPr>
              <w:fldChar w:fldCharType="end"/>
            </w:r>
          </w:hyperlink>
        </w:p>
        <w:p w14:paraId="4046E2A1" w14:textId="4A38EDF3"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513" w:history="1">
            <w:r w:rsidRPr="0020023A">
              <w:rPr>
                <w:rStyle w:val="Hyperlink"/>
                <w:noProof/>
              </w:rPr>
              <w:t>5. INCURSION RESPONSE</w:t>
            </w:r>
            <w:r>
              <w:rPr>
                <w:noProof/>
                <w:webHidden/>
              </w:rPr>
              <w:tab/>
            </w:r>
            <w:r>
              <w:rPr>
                <w:noProof/>
                <w:webHidden/>
              </w:rPr>
              <w:fldChar w:fldCharType="begin"/>
            </w:r>
            <w:r>
              <w:rPr>
                <w:noProof/>
                <w:webHidden/>
              </w:rPr>
              <w:instrText xml:space="preserve"> PAGEREF _Toc188353513 \h </w:instrText>
            </w:r>
            <w:r>
              <w:rPr>
                <w:noProof/>
                <w:webHidden/>
              </w:rPr>
            </w:r>
            <w:r>
              <w:rPr>
                <w:noProof/>
                <w:webHidden/>
              </w:rPr>
              <w:fldChar w:fldCharType="separate"/>
            </w:r>
            <w:r>
              <w:rPr>
                <w:noProof/>
                <w:webHidden/>
              </w:rPr>
              <w:t>13</w:t>
            </w:r>
            <w:r>
              <w:rPr>
                <w:noProof/>
                <w:webHidden/>
              </w:rPr>
              <w:fldChar w:fldCharType="end"/>
            </w:r>
          </w:hyperlink>
        </w:p>
        <w:p w14:paraId="7A711B4B" w14:textId="43D726A4"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4" w:history="1">
            <w:r w:rsidRPr="0020023A">
              <w:rPr>
                <w:rStyle w:val="Hyperlink"/>
                <w:noProof/>
              </w:rPr>
              <w:t>LEGAL CHANGES</w:t>
            </w:r>
            <w:r>
              <w:rPr>
                <w:noProof/>
                <w:webHidden/>
              </w:rPr>
              <w:tab/>
            </w:r>
            <w:r>
              <w:rPr>
                <w:noProof/>
                <w:webHidden/>
              </w:rPr>
              <w:fldChar w:fldCharType="begin"/>
            </w:r>
            <w:r>
              <w:rPr>
                <w:noProof/>
                <w:webHidden/>
              </w:rPr>
              <w:instrText xml:space="preserve"> PAGEREF _Toc188353514 \h </w:instrText>
            </w:r>
            <w:r>
              <w:rPr>
                <w:noProof/>
                <w:webHidden/>
              </w:rPr>
            </w:r>
            <w:r>
              <w:rPr>
                <w:noProof/>
                <w:webHidden/>
              </w:rPr>
              <w:fldChar w:fldCharType="separate"/>
            </w:r>
            <w:r>
              <w:rPr>
                <w:noProof/>
                <w:webHidden/>
              </w:rPr>
              <w:t>13</w:t>
            </w:r>
            <w:r>
              <w:rPr>
                <w:noProof/>
                <w:webHidden/>
              </w:rPr>
              <w:fldChar w:fldCharType="end"/>
            </w:r>
          </w:hyperlink>
        </w:p>
        <w:p w14:paraId="60310029" w14:textId="0D5F39DC"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5" w:history="1">
            <w:r w:rsidRPr="0020023A">
              <w:rPr>
                <w:rStyle w:val="Hyperlink"/>
                <w:noProof/>
              </w:rPr>
              <w:t>KEY INFORMATION FOR INCURSION RESPONSE</w:t>
            </w:r>
            <w:r>
              <w:rPr>
                <w:noProof/>
                <w:webHidden/>
              </w:rPr>
              <w:tab/>
            </w:r>
            <w:r>
              <w:rPr>
                <w:noProof/>
                <w:webHidden/>
              </w:rPr>
              <w:fldChar w:fldCharType="begin"/>
            </w:r>
            <w:r>
              <w:rPr>
                <w:noProof/>
                <w:webHidden/>
              </w:rPr>
              <w:instrText xml:space="preserve"> PAGEREF _Toc188353515 \h </w:instrText>
            </w:r>
            <w:r>
              <w:rPr>
                <w:noProof/>
                <w:webHidden/>
              </w:rPr>
            </w:r>
            <w:r>
              <w:rPr>
                <w:noProof/>
                <w:webHidden/>
              </w:rPr>
              <w:fldChar w:fldCharType="separate"/>
            </w:r>
            <w:r>
              <w:rPr>
                <w:noProof/>
                <w:webHidden/>
              </w:rPr>
              <w:t>14</w:t>
            </w:r>
            <w:r>
              <w:rPr>
                <w:noProof/>
                <w:webHidden/>
              </w:rPr>
              <w:fldChar w:fldCharType="end"/>
            </w:r>
          </w:hyperlink>
        </w:p>
        <w:p w14:paraId="52DFFEBC" w14:textId="229FFAA7"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6" w:history="1">
            <w:r w:rsidRPr="0020023A">
              <w:rPr>
                <w:rStyle w:val="Hyperlink"/>
                <w:noProof/>
              </w:rPr>
              <w:t>KEY CONTACTS</w:t>
            </w:r>
            <w:r>
              <w:rPr>
                <w:noProof/>
                <w:webHidden/>
              </w:rPr>
              <w:tab/>
            </w:r>
            <w:r>
              <w:rPr>
                <w:noProof/>
                <w:webHidden/>
              </w:rPr>
              <w:fldChar w:fldCharType="begin"/>
            </w:r>
            <w:r>
              <w:rPr>
                <w:noProof/>
                <w:webHidden/>
              </w:rPr>
              <w:instrText xml:space="preserve"> PAGEREF _Toc188353516 \h </w:instrText>
            </w:r>
            <w:r>
              <w:rPr>
                <w:noProof/>
                <w:webHidden/>
              </w:rPr>
            </w:r>
            <w:r>
              <w:rPr>
                <w:noProof/>
                <w:webHidden/>
              </w:rPr>
              <w:fldChar w:fldCharType="separate"/>
            </w:r>
            <w:r>
              <w:rPr>
                <w:noProof/>
                <w:webHidden/>
              </w:rPr>
              <w:t>15</w:t>
            </w:r>
            <w:r>
              <w:rPr>
                <w:noProof/>
                <w:webHidden/>
              </w:rPr>
              <w:fldChar w:fldCharType="end"/>
            </w:r>
          </w:hyperlink>
        </w:p>
        <w:p w14:paraId="763C43F7" w14:textId="3DCEF866"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517" w:history="1">
            <w:r w:rsidRPr="0020023A">
              <w:rPr>
                <w:rStyle w:val="Hyperlink"/>
                <w:noProof/>
              </w:rPr>
              <w:t>5.1 RODENT INCURSION RESPONSE</w:t>
            </w:r>
            <w:r>
              <w:rPr>
                <w:noProof/>
                <w:webHidden/>
              </w:rPr>
              <w:tab/>
            </w:r>
            <w:r>
              <w:rPr>
                <w:noProof/>
                <w:webHidden/>
              </w:rPr>
              <w:fldChar w:fldCharType="begin"/>
            </w:r>
            <w:r>
              <w:rPr>
                <w:noProof/>
                <w:webHidden/>
              </w:rPr>
              <w:instrText xml:space="preserve"> PAGEREF _Toc188353517 \h </w:instrText>
            </w:r>
            <w:r>
              <w:rPr>
                <w:noProof/>
                <w:webHidden/>
              </w:rPr>
            </w:r>
            <w:r>
              <w:rPr>
                <w:noProof/>
                <w:webHidden/>
              </w:rPr>
              <w:fldChar w:fldCharType="separate"/>
            </w:r>
            <w:r>
              <w:rPr>
                <w:noProof/>
                <w:webHidden/>
              </w:rPr>
              <w:t>16</w:t>
            </w:r>
            <w:r>
              <w:rPr>
                <w:noProof/>
                <w:webHidden/>
              </w:rPr>
              <w:fldChar w:fldCharType="end"/>
            </w:r>
          </w:hyperlink>
        </w:p>
        <w:p w14:paraId="01085A7D" w14:textId="020EFD6A"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8" w:history="1">
            <w:r w:rsidRPr="0020023A">
              <w:rPr>
                <w:rStyle w:val="Hyperlink"/>
                <w:noProof/>
              </w:rPr>
              <w:t>PROBABLE OR DEFINITE RAT INCURSION ACTIONS</w:t>
            </w:r>
            <w:r>
              <w:rPr>
                <w:noProof/>
                <w:webHidden/>
              </w:rPr>
              <w:tab/>
            </w:r>
            <w:r>
              <w:rPr>
                <w:noProof/>
                <w:webHidden/>
              </w:rPr>
              <w:fldChar w:fldCharType="begin"/>
            </w:r>
            <w:r>
              <w:rPr>
                <w:noProof/>
                <w:webHidden/>
              </w:rPr>
              <w:instrText xml:space="preserve"> PAGEREF _Toc188353518 \h </w:instrText>
            </w:r>
            <w:r>
              <w:rPr>
                <w:noProof/>
                <w:webHidden/>
              </w:rPr>
            </w:r>
            <w:r>
              <w:rPr>
                <w:noProof/>
                <w:webHidden/>
              </w:rPr>
              <w:fldChar w:fldCharType="separate"/>
            </w:r>
            <w:r>
              <w:rPr>
                <w:noProof/>
                <w:webHidden/>
              </w:rPr>
              <w:t>16</w:t>
            </w:r>
            <w:r>
              <w:rPr>
                <w:noProof/>
                <w:webHidden/>
              </w:rPr>
              <w:fldChar w:fldCharType="end"/>
            </w:r>
          </w:hyperlink>
        </w:p>
        <w:p w14:paraId="38841559" w14:textId="0EF8EF5E"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19" w:history="1">
            <w:r w:rsidRPr="0020023A">
              <w:rPr>
                <w:rStyle w:val="Hyperlink"/>
                <w:noProof/>
              </w:rPr>
              <w:t>POSSIBLE RAT INCURSION ACTIONS</w:t>
            </w:r>
            <w:r>
              <w:rPr>
                <w:noProof/>
                <w:webHidden/>
              </w:rPr>
              <w:tab/>
            </w:r>
            <w:r>
              <w:rPr>
                <w:noProof/>
                <w:webHidden/>
              </w:rPr>
              <w:fldChar w:fldCharType="begin"/>
            </w:r>
            <w:r>
              <w:rPr>
                <w:noProof/>
                <w:webHidden/>
              </w:rPr>
              <w:instrText xml:space="preserve"> PAGEREF _Toc188353519 \h </w:instrText>
            </w:r>
            <w:r>
              <w:rPr>
                <w:noProof/>
                <w:webHidden/>
              </w:rPr>
            </w:r>
            <w:r>
              <w:rPr>
                <w:noProof/>
                <w:webHidden/>
              </w:rPr>
              <w:fldChar w:fldCharType="separate"/>
            </w:r>
            <w:r>
              <w:rPr>
                <w:noProof/>
                <w:webHidden/>
              </w:rPr>
              <w:t>17</w:t>
            </w:r>
            <w:r>
              <w:rPr>
                <w:noProof/>
                <w:webHidden/>
              </w:rPr>
              <w:fldChar w:fldCharType="end"/>
            </w:r>
          </w:hyperlink>
        </w:p>
        <w:p w14:paraId="3E33CA0E" w14:textId="78C536CE" w:rsidR="00A82ED4" w:rsidRDefault="00A82ED4">
          <w:pPr>
            <w:pStyle w:val="TOC2"/>
            <w:tabs>
              <w:tab w:val="right" w:leader="dot" w:pos="9736"/>
            </w:tabs>
            <w:rPr>
              <w:rFonts w:eastAsiaTheme="minorEastAsia" w:cstheme="minorBidi"/>
              <w:b w:val="0"/>
              <w:bCs w:val="0"/>
              <w:noProof/>
              <w:kern w:val="2"/>
              <w:sz w:val="24"/>
              <w:szCs w:val="24"/>
              <w:lang w:eastAsia="en-GB"/>
              <w14:ligatures w14:val="standardContextual"/>
            </w:rPr>
          </w:pPr>
          <w:hyperlink w:anchor="_Toc188353520" w:history="1">
            <w:r w:rsidRPr="0020023A">
              <w:rPr>
                <w:rStyle w:val="Hyperlink"/>
                <w:noProof/>
              </w:rPr>
              <w:t>EMERGENCY PLAN</w:t>
            </w:r>
            <w:r>
              <w:rPr>
                <w:noProof/>
                <w:webHidden/>
              </w:rPr>
              <w:tab/>
            </w:r>
            <w:r>
              <w:rPr>
                <w:noProof/>
                <w:webHidden/>
              </w:rPr>
              <w:fldChar w:fldCharType="begin"/>
            </w:r>
            <w:r>
              <w:rPr>
                <w:noProof/>
                <w:webHidden/>
              </w:rPr>
              <w:instrText xml:space="preserve"> PAGEREF _Toc188353520 \h </w:instrText>
            </w:r>
            <w:r>
              <w:rPr>
                <w:noProof/>
                <w:webHidden/>
              </w:rPr>
            </w:r>
            <w:r>
              <w:rPr>
                <w:noProof/>
                <w:webHidden/>
              </w:rPr>
              <w:fldChar w:fldCharType="separate"/>
            </w:r>
            <w:r>
              <w:rPr>
                <w:noProof/>
                <w:webHidden/>
              </w:rPr>
              <w:t>18</w:t>
            </w:r>
            <w:r>
              <w:rPr>
                <w:noProof/>
                <w:webHidden/>
              </w:rPr>
              <w:fldChar w:fldCharType="end"/>
            </w:r>
          </w:hyperlink>
        </w:p>
        <w:p w14:paraId="63DB4E68" w14:textId="311D983E" w:rsidR="00A82ED4" w:rsidRDefault="00A82ED4">
          <w:pPr>
            <w:pStyle w:val="TOC1"/>
            <w:tabs>
              <w:tab w:val="right" w:leader="dot" w:pos="9736"/>
            </w:tabs>
            <w:rPr>
              <w:rFonts w:eastAsiaTheme="minorEastAsia" w:cstheme="minorBidi"/>
              <w:b w:val="0"/>
              <w:bCs w:val="0"/>
              <w:i w:val="0"/>
              <w:iCs w:val="0"/>
              <w:noProof/>
              <w:kern w:val="2"/>
              <w:lang w:eastAsia="en-GB"/>
              <w14:ligatures w14:val="standardContextual"/>
            </w:rPr>
          </w:pPr>
          <w:hyperlink w:anchor="_Toc188353521" w:history="1">
            <w:r w:rsidRPr="0020023A">
              <w:rPr>
                <w:rStyle w:val="Hyperlink"/>
                <w:noProof/>
              </w:rPr>
              <w:t>5.2 MUSTELID INCURSION RESPONSE</w:t>
            </w:r>
            <w:r>
              <w:rPr>
                <w:noProof/>
                <w:webHidden/>
              </w:rPr>
              <w:tab/>
            </w:r>
            <w:r>
              <w:rPr>
                <w:noProof/>
                <w:webHidden/>
              </w:rPr>
              <w:fldChar w:fldCharType="begin"/>
            </w:r>
            <w:r>
              <w:rPr>
                <w:noProof/>
                <w:webHidden/>
              </w:rPr>
              <w:instrText xml:space="preserve"> PAGEREF _Toc188353521 \h </w:instrText>
            </w:r>
            <w:r>
              <w:rPr>
                <w:noProof/>
                <w:webHidden/>
              </w:rPr>
            </w:r>
            <w:r>
              <w:rPr>
                <w:noProof/>
                <w:webHidden/>
              </w:rPr>
              <w:fldChar w:fldCharType="separate"/>
            </w:r>
            <w:r>
              <w:rPr>
                <w:noProof/>
                <w:webHidden/>
              </w:rPr>
              <w:t>19</w:t>
            </w:r>
            <w:r>
              <w:rPr>
                <w:noProof/>
                <w:webHidden/>
              </w:rPr>
              <w:fldChar w:fldCharType="end"/>
            </w:r>
          </w:hyperlink>
        </w:p>
        <w:p w14:paraId="15B59BCB" w14:textId="6F5BC505" w:rsidR="00C55ECC" w:rsidRPr="00A02349" w:rsidRDefault="00C55ECC" w:rsidP="00A02349">
          <w:pPr>
            <w:pStyle w:val="TOC2"/>
            <w:tabs>
              <w:tab w:val="right" w:leader="dot" w:pos="9735"/>
            </w:tabs>
            <w:rPr>
              <w:rFonts w:ascii="Calibri" w:hAnsi="Calibri" w:cs="Calibri"/>
              <w:noProof/>
              <w:color w:val="0000FF"/>
              <w:kern w:val="2"/>
              <w:u w:val="single"/>
              <w:lang w:eastAsia="en-GB"/>
              <w14:ligatures w14:val="standardContextual"/>
            </w:rPr>
          </w:pPr>
          <w:r w:rsidRPr="008E4936">
            <w:rPr>
              <w:rFonts w:ascii="Calibri" w:hAnsi="Calibri" w:cs="Calibri"/>
            </w:rPr>
            <w:fldChar w:fldCharType="end"/>
          </w:r>
        </w:p>
      </w:sdtContent>
    </w:sdt>
    <w:p w14:paraId="590BF782" w14:textId="77777777" w:rsidR="00271DA8" w:rsidRPr="008E4936" w:rsidRDefault="00271DA8" w:rsidP="001E0ABB">
      <w:pPr>
        <w:jc w:val="left"/>
        <w:rPr>
          <w:rFonts w:cs="Calibri"/>
          <w:b/>
          <w:color w:val="004575"/>
          <w:sz w:val="28"/>
        </w:rPr>
      </w:pPr>
    </w:p>
    <w:tbl>
      <w:tblPr>
        <w:tblStyle w:val="TableGrid"/>
        <w:tblW w:w="0" w:type="auto"/>
        <w:tblCellMar>
          <w:top w:w="227" w:type="dxa"/>
        </w:tblCellMar>
        <w:tblLook w:val="04A0" w:firstRow="1" w:lastRow="0" w:firstColumn="1" w:lastColumn="0" w:noHBand="0" w:noVBand="1"/>
      </w:tblPr>
      <w:tblGrid>
        <w:gridCol w:w="9736"/>
      </w:tblGrid>
      <w:tr w:rsidR="00451242" w:rsidRPr="008E4936" w14:paraId="7EAA3709" w14:textId="77777777" w:rsidTr="5AD05118">
        <w:trPr>
          <w:trHeight w:val="304"/>
        </w:trPr>
        <w:tc>
          <w:tcPr>
            <w:tcW w:w="9736" w:type="dxa"/>
            <w:shd w:val="clear" w:color="auto" w:fill="004474"/>
            <w:vAlign w:val="center"/>
          </w:tcPr>
          <w:p w14:paraId="072056AF" w14:textId="27AFE760" w:rsidR="00451242" w:rsidRPr="008E4936" w:rsidRDefault="00451242" w:rsidP="008E4936">
            <w:pPr>
              <w:pStyle w:val="Heading1"/>
            </w:pPr>
            <w:bookmarkStart w:id="0" w:name="_Toc188353498"/>
            <w:r w:rsidRPr="008E4936">
              <w:lastRenderedPageBreak/>
              <w:t>1. INTRODUCTION</w:t>
            </w:r>
            <w:bookmarkEnd w:id="0"/>
          </w:p>
        </w:tc>
      </w:tr>
      <w:tr w:rsidR="00451242" w:rsidRPr="008E4936" w14:paraId="36EE2196" w14:textId="77777777" w:rsidTr="5AD05118">
        <w:tc>
          <w:tcPr>
            <w:tcW w:w="9736" w:type="dxa"/>
          </w:tcPr>
          <w:p w14:paraId="630E4EB3" w14:textId="5693B939" w:rsidR="00451242" w:rsidRPr="008E4936" w:rsidRDefault="00451242" w:rsidP="001E0ABB">
            <w:pPr>
              <w:jc w:val="left"/>
              <w:rPr>
                <w:rFonts w:cs="Calibri"/>
                <w:color w:val="004575"/>
              </w:rPr>
            </w:pPr>
            <w:r w:rsidRPr="008E4936">
              <w:rPr>
                <w:rFonts w:cs="Calibri"/>
                <w:b/>
                <w:bCs/>
                <w:color w:val="004575"/>
              </w:rPr>
              <w:t>Purpose:</w:t>
            </w:r>
            <w:r w:rsidRPr="008E4936">
              <w:rPr>
                <w:rFonts w:cs="Calibri"/>
                <w:color w:val="004575"/>
              </w:rPr>
              <w:t xml:space="preserve"> The island</w:t>
            </w:r>
            <w:r w:rsidR="006B7CED" w:rsidRPr="008E4936">
              <w:rPr>
                <w:rFonts w:cs="Calibri"/>
                <w:color w:val="004575"/>
              </w:rPr>
              <w:t>s</w:t>
            </w:r>
            <w:r w:rsidRPr="008E4936">
              <w:rPr>
                <w:rFonts w:cs="Calibri"/>
                <w:color w:val="004575"/>
              </w:rPr>
              <w:t xml:space="preserve"> of</w:t>
            </w:r>
            <w:r w:rsidR="00271DA8" w:rsidRPr="008E4936">
              <w:rPr>
                <w:rFonts w:cs="Calibri"/>
                <w:color w:val="004575"/>
              </w:rPr>
              <w:t xml:space="preserve"> Gruney</w:t>
            </w:r>
            <w:r w:rsidR="006B7CED" w:rsidRPr="008E4936">
              <w:rPr>
                <w:rFonts w:cs="Calibri"/>
                <w:color w:val="004575"/>
              </w:rPr>
              <w:t xml:space="preserve"> and Ramna Stacks</w:t>
            </w:r>
            <w:r w:rsidRPr="008E4936">
              <w:rPr>
                <w:rFonts w:cs="Calibri"/>
                <w:color w:val="004575"/>
              </w:rPr>
              <w:t xml:space="preserve"> play host to a rich variety of wildlife including nationally and internationally important colonies of seabirds. Invasive non-native mammalian </w:t>
            </w:r>
            <w:r w:rsidR="00CF6823" w:rsidRPr="008E4936">
              <w:rPr>
                <w:rFonts w:cs="Calibri"/>
                <w:color w:val="004575"/>
              </w:rPr>
              <w:t>predators</w:t>
            </w:r>
            <w:r w:rsidRPr="008E4936">
              <w:rPr>
                <w:rFonts w:cs="Calibri"/>
                <w:color w:val="004575"/>
              </w:rPr>
              <w:t xml:space="preserve"> (hereafter ‘</w:t>
            </w:r>
            <w:r w:rsidR="00CF6823" w:rsidRPr="008E4936">
              <w:rPr>
                <w:rFonts w:cs="Calibri"/>
                <w:color w:val="004575"/>
              </w:rPr>
              <w:t>invasive predators</w:t>
            </w:r>
            <w:r w:rsidRPr="008E4936">
              <w:rPr>
                <w:rFonts w:cs="Calibri"/>
                <w:color w:val="004575"/>
              </w:rPr>
              <w:t>’) pose a significant threa</w:t>
            </w:r>
            <w:r w:rsidR="00D21A02" w:rsidRPr="008E4936">
              <w:rPr>
                <w:rFonts w:cs="Calibri"/>
                <w:color w:val="004575"/>
              </w:rPr>
              <w:t>t</w:t>
            </w:r>
            <w:r w:rsidRPr="008E4936">
              <w:rPr>
                <w:rFonts w:cs="Calibri"/>
                <w:color w:val="004575"/>
              </w:rPr>
              <w:t xml:space="preserve"> to sensitive ground-nesting bird species due to predation of eggs, chicks</w:t>
            </w:r>
            <w:r w:rsidR="5DDE6591" w:rsidRPr="008E4936">
              <w:rPr>
                <w:rFonts w:cs="Calibri"/>
                <w:color w:val="004575"/>
              </w:rPr>
              <w:t>,</w:t>
            </w:r>
            <w:r w:rsidRPr="008E4936">
              <w:rPr>
                <w:rFonts w:cs="Calibri"/>
                <w:color w:val="004575"/>
              </w:rPr>
              <w:t xml:space="preserve"> and even adults. Biosecurity and this plan can prevent </w:t>
            </w:r>
            <w:r w:rsidR="00CF6823" w:rsidRPr="008E4936">
              <w:rPr>
                <w:rFonts w:cs="Calibri"/>
                <w:color w:val="004575"/>
              </w:rPr>
              <w:t>invasive predators</w:t>
            </w:r>
            <w:r w:rsidRPr="008E4936">
              <w:rPr>
                <w:rFonts w:cs="Calibri"/>
                <w:color w:val="004575"/>
              </w:rPr>
              <w:t xml:space="preserve"> reaching the island, help detect any that </w:t>
            </w:r>
            <w:r w:rsidR="008F5D1C" w:rsidRPr="008E4936">
              <w:rPr>
                <w:rFonts w:cs="Calibri"/>
                <w:color w:val="004575"/>
              </w:rPr>
              <w:t xml:space="preserve">do </w:t>
            </w:r>
            <w:r w:rsidRPr="008E4936">
              <w:rPr>
                <w:rFonts w:cs="Calibri"/>
                <w:color w:val="004575"/>
              </w:rPr>
              <w:t xml:space="preserve">arrive before they spread and </w:t>
            </w:r>
            <w:r w:rsidR="006B7CED" w:rsidRPr="008E4936">
              <w:rPr>
                <w:rFonts w:cs="Calibri"/>
                <w:color w:val="004575"/>
              </w:rPr>
              <w:t>establish</w:t>
            </w:r>
            <w:r w:rsidR="00716198" w:rsidRPr="008E4936">
              <w:rPr>
                <w:rFonts w:cs="Calibri"/>
                <w:color w:val="004575"/>
              </w:rPr>
              <w:t>,</w:t>
            </w:r>
            <w:r w:rsidR="006B7CED" w:rsidRPr="008E4936">
              <w:rPr>
                <w:rFonts w:cs="Calibri"/>
                <w:color w:val="004575"/>
              </w:rPr>
              <w:t xml:space="preserve"> and</w:t>
            </w:r>
            <w:r w:rsidRPr="008E4936">
              <w:rPr>
                <w:rFonts w:cs="Calibri"/>
                <w:color w:val="004575"/>
              </w:rPr>
              <w:t xml:space="preserve"> provide clear instructions for what to do if there is an incursion.</w:t>
            </w:r>
          </w:p>
        </w:tc>
      </w:tr>
    </w:tbl>
    <w:p w14:paraId="4E475ADA" w14:textId="77777777" w:rsidR="00451242" w:rsidRPr="008E4936" w:rsidRDefault="00451242" w:rsidP="001E0ABB">
      <w:pPr>
        <w:jc w:val="left"/>
        <w:rPr>
          <w:rFonts w:cs="Calibri"/>
          <w:color w:val="004575"/>
        </w:rPr>
      </w:pPr>
    </w:p>
    <w:tbl>
      <w:tblPr>
        <w:tblStyle w:val="TableGrid"/>
        <w:tblW w:w="0" w:type="auto"/>
        <w:tblCellMar>
          <w:top w:w="227" w:type="dxa"/>
        </w:tblCellMar>
        <w:tblLook w:val="04A0" w:firstRow="1" w:lastRow="0" w:firstColumn="1" w:lastColumn="0" w:noHBand="0" w:noVBand="1"/>
      </w:tblPr>
      <w:tblGrid>
        <w:gridCol w:w="2689"/>
        <w:gridCol w:w="283"/>
        <w:gridCol w:w="2693"/>
        <w:gridCol w:w="4071"/>
      </w:tblGrid>
      <w:tr w:rsidR="00FE56B1" w:rsidRPr="008E4936" w14:paraId="19E412C2" w14:textId="77777777" w:rsidTr="5AD05118">
        <w:trPr>
          <w:trHeight w:val="304"/>
        </w:trPr>
        <w:tc>
          <w:tcPr>
            <w:tcW w:w="9736" w:type="dxa"/>
            <w:gridSpan w:val="4"/>
            <w:shd w:val="clear" w:color="auto" w:fill="004474"/>
            <w:vAlign w:val="center"/>
          </w:tcPr>
          <w:p w14:paraId="37D5A33C" w14:textId="1D6F89B7" w:rsidR="00FE56B1" w:rsidRPr="008E4936" w:rsidRDefault="00FE56B1" w:rsidP="008E4936">
            <w:pPr>
              <w:pStyle w:val="Heading1"/>
              <w:rPr>
                <w:color w:val="004575"/>
              </w:rPr>
            </w:pPr>
            <w:bookmarkStart w:id="1" w:name="_Toc188353499"/>
            <w:r w:rsidRPr="008E4936">
              <w:t>2. SITE DESCRIPTION</w:t>
            </w:r>
            <w:bookmarkEnd w:id="1"/>
          </w:p>
        </w:tc>
      </w:tr>
      <w:tr w:rsidR="00FE56B1" w:rsidRPr="008E4936" w14:paraId="547021D7" w14:textId="77777777" w:rsidTr="5AD05118">
        <w:tc>
          <w:tcPr>
            <w:tcW w:w="2689" w:type="dxa"/>
          </w:tcPr>
          <w:p w14:paraId="7C551828" w14:textId="2744A449" w:rsidR="00FE56B1" w:rsidRPr="008E4936" w:rsidRDefault="00FE56B1">
            <w:pPr>
              <w:jc w:val="left"/>
              <w:rPr>
                <w:rFonts w:cs="Calibri"/>
                <w:color w:val="004575"/>
              </w:rPr>
            </w:pPr>
            <w:r w:rsidRPr="008E4936">
              <w:rPr>
                <w:rFonts w:cs="Calibri"/>
                <w:b/>
                <w:color w:val="004575"/>
              </w:rPr>
              <w:t>Size of Island:</w:t>
            </w:r>
            <w:r w:rsidRPr="008E4936">
              <w:rPr>
                <w:rFonts w:cs="Calibri"/>
                <w:bCs/>
                <w:color w:val="004575"/>
              </w:rPr>
              <w:t xml:space="preserve"> </w:t>
            </w:r>
            <w:r w:rsidR="006B7CED" w:rsidRPr="008E4936">
              <w:rPr>
                <w:rFonts w:cs="Calibri"/>
                <w:bCs/>
                <w:color w:val="004575"/>
              </w:rPr>
              <w:t>11.67</w:t>
            </w:r>
            <w:r w:rsidR="006B5E9D" w:rsidRPr="008E4936">
              <w:rPr>
                <w:rFonts w:cs="Calibri"/>
                <w:bCs/>
                <w:color w:val="004575"/>
              </w:rPr>
              <w:t>ha</w:t>
            </w:r>
          </w:p>
        </w:tc>
        <w:tc>
          <w:tcPr>
            <w:tcW w:w="7047" w:type="dxa"/>
            <w:gridSpan w:val="3"/>
          </w:tcPr>
          <w:p w14:paraId="5DB06DC6" w14:textId="29EAB852" w:rsidR="00FE56B1" w:rsidRPr="008E4936" w:rsidRDefault="00FE56B1">
            <w:pPr>
              <w:jc w:val="left"/>
              <w:rPr>
                <w:rFonts w:cs="Calibri"/>
                <w:color w:val="004575"/>
              </w:rPr>
            </w:pPr>
            <w:r w:rsidRPr="008E4936">
              <w:rPr>
                <w:rFonts w:cs="Calibri"/>
                <w:b/>
                <w:color w:val="004575"/>
              </w:rPr>
              <w:t xml:space="preserve">Distance from Neighbouring Land/Island: </w:t>
            </w:r>
            <w:r w:rsidR="006B7CED" w:rsidRPr="008E4936">
              <w:rPr>
                <w:rFonts w:cs="Calibri"/>
                <w:bCs/>
                <w:color w:val="004575"/>
              </w:rPr>
              <w:t>1.6km North of Mainland and 6.5km West of Yell.</w:t>
            </w:r>
          </w:p>
        </w:tc>
      </w:tr>
      <w:tr w:rsidR="00FE56B1" w:rsidRPr="008E4936" w14:paraId="5FD61C11" w14:textId="77777777" w:rsidTr="5AD05118">
        <w:tc>
          <w:tcPr>
            <w:tcW w:w="9736" w:type="dxa"/>
            <w:gridSpan w:val="4"/>
          </w:tcPr>
          <w:p w14:paraId="6CCF17EF" w14:textId="35E037EC" w:rsidR="00FE56B1" w:rsidRPr="008E4936" w:rsidRDefault="00FE56B1">
            <w:pPr>
              <w:jc w:val="left"/>
              <w:rPr>
                <w:rFonts w:cs="Calibri"/>
                <w:color w:val="004575"/>
              </w:rPr>
            </w:pPr>
            <w:r w:rsidRPr="008E4936">
              <w:rPr>
                <w:rFonts w:cs="Calibri"/>
                <w:b/>
                <w:color w:val="004575"/>
              </w:rPr>
              <w:t>Ownership/Key Stakeholder</w:t>
            </w:r>
            <w:r w:rsidR="003644A2" w:rsidRPr="008E4936">
              <w:rPr>
                <w:rFonts w:cs="Calibri"/>
                <w:b/>
                <w:color w:val="004575"/>
              </w:rPr>
              <w:t>s</w:t>
            </w:r>
            <w:r w:rsidRPr="008E4936">
              <w:rPr>
                <w:rFonts w:cs="Calibri"/>
                <w:b/>
                <w:color w:val="004575"/>
              </w:rPr>
              <w:t>:</w:t>
            </w:r>
            <w:r w:rsidRPr="008E4936">
              <w:rPr>
                <w:rFonts w:cs="Calibri"/>
                <w:bCs/>
                <w:color w:val="004575"/>
              </w:rPr>
              <w:t xml:space="preserve"> </w:t>
            </w:r>
            <w:r w:rsidR="006B7CED" w:rsidRPr="008E4936">
              <w:rPr>
                <w:rFonts w:cs="Calibri"/>
                <w:bCs/>
                <w:color w:val="004575"/>
              </w:rPr>
              <w:t xml:space="preserve">RSPB reserve for Ramna Stacks. Gruney is owned by </w:t>
            </w:r>
            <w:r w:rsidR="611CCA08" w:rsidRPr="3205E019">
              <w:rPr>
                <w:rFonts w:cs="Calibri"/>
                <w:color w:val="004575"/>
              </w:rPr>
              <w:t>XXX</w:t>
            </w:r>
            <w:r w:rsidR="006B7CED" w:rsidRPr="008E4936">
              <w:rPr>
                <w:rFonts w:cs="Calibri"/>
                <w:bCs/>
                <w:color w:val="004575"/>
              </w:rPr>
              <w:t xml:space="preserve"> who the RSPB have a management plan with. There is a grazer, </w:t>
            </w:r>
            <w:r w:rsidR="00A02349">
              <w:rPr>
                <w:rFonts w:cs="Calibri"/>
                <w:bCs/>
                <w:color w:val="004575"/>
              </w:rPr>
              <w:t>XXX</w:t>
            </w:r>
            <w:r w:rsidR="006B7CED" w:rsidRPr="008E4936">
              <w:rPr>
                <w:rFonts w:cs="Calibri"/>
                <w:bCs/>
                <w:color w:val="004575"/>
              </w:rPr>
              <w:t xml:space="preserve">, who sometimes grazes the island. </w:t>
            </w:r>
          </w:p>
        </w:tc>
      </w:tr>
      <w:tr w:rsidR="00FE56B1" w:rsidRPr="008E4936" w14:paraId="6F212EA8" w14:textId="77777777" w:rsidTr="5AD05118">
        <w:tc>
          <w:tcPr>
            <w:tcW w:w="9736" w:type="dxa"/>
            <w:gridSpan w:val="4"/>
          </w:tcPr>
          <w:p w14:paraId="33FF95C3" w14:textId="22840C89" w:rsidR="00FE56B1" w:rsidRPr="008E4936" w:rsidRDefault="00FE56B1">
            <w:pPr>
              <w:jc w:val="left"/>
              <w:rPr>
                <w:rFonts w:cs="Calibri"/>
                <w:color w:val="004575"/>
              </w:rPr>
            </w:pPr>
            <w:r w:rsidRPr="008E4936">
              <w:rPr>
                <w:rFonts w:cs="Calibri"/>
                <w:b/>
                <w:bCs/>
                <w:color w:val="004575"/>
              </w:rPr>
              <w:t>Island Access</w:t>
            </w:r>
            <w:r w:rsidR="006B5E9D" w:rsidRPr="008E4936">
              <w:rPr>
                <w:rFonts w:cs="Calibri"/>
                <w:b/>
                <w:bCs/>
                <w:color w:val="004575"/>
              </w:rPr>
              <w:t xml:space="preserve"> and Terrain</w:t>
            </w:r>
            <w:r w:rsidRPr="008E4936">
              <w:rPr>
                <w:rFonts w:cs="Calibri"/>
                <w:b/>
                <w:bCs/>
                <w:color w:val="004575"/>
              </w:rPr>
              <w:t>:</w:t>
            </w:r>
            <w:r w:rsidRPr="008E4936">
              <w:rPr>
                <w:rFonts w:cs="Calibri"/>
                <w:color w:val="004575"/>
              </w:rPr>
              <w:t xml:space="preserve"> </w:t>
            </w:r>
            <w:r w:rsidR="006B7CED" w:rsidRPr="008E4936">
              <w:rPr>
                <w:rFonts w:cs="Calibri"/>
                <w:color w:val="004575"/>
              </w:rPr>
              <w:t xml:space="preserve">The island is difficult to </w:t>
            </w:r>
            <w:r w:rsidR="00B92D06" w:rsidRPr="008E4936">
              <w:rPr>
                <w:rFonts w:cs="Calibri"/>
                <w:color w:val="004575"/>
              </w:rPr>
              <w:t>access,</w:t>
            </w:r>
            <w:r w:rsidR="006B7CED" w:rsidRPr="008E4936">
              <w:rPr>
                <w:rFonts w:cs="Calibri"/>
                <w:color w:val="004575"/>
              </w:rPr>
              <w:t xml:space="preserve"> and a landing must be made on uneven rock, typically on the SE point of the island. They are peat covered with coastal grassland. The stacks are mostly bare rock and inaccessible.</w:t>
            </w:r>
          </w:p>
        </w:tc>
      </w:tr>
      <w:tr w:rsidR="002A704E" w:rsidRPr="008E4936" w14:paraId="1FAAB7A2" w14:textId="77777777" w:rsidTr="002A704E">
        <w:tc>
          <w:tcPr>
            <w:tcW w:w="2972" w:type="dxa"/>
            <w:gridSpan w:val="2"/>
          </w:tcPr>
          <w:p w14:paraId="3CB1A97B" w14:textId="5F60B6E3" w:rsidR="002A704E" w:rsidRPr="008E4936" w:rsidRDefault="002A704E" w:rsidP="00580F1C">
            <w:pPr>
              <w:jc w:val="left"/>
              <w:rPr>
                <w:rFonts w:cs="Calibri"/>
                <w:b/>
                <w:color w:val="004575"/>
              </w:rPr>
            </w:pPr>
            <w:r w:rsidRPr="008E4936">
              <w:rPr>
                <w:rFonts w:cs="Calibri"/>
                <w:b/>
                <w:color w:val="004575"/>
              </w:rPr>
              <w:t>Invasive predators Present:</w:t>
            </w:r>
            <w:r w:rsidRPr="008E4936">
              <w:rPr>
                <w:rFonts w:cs="Calibri"/>
                <w:bCs/>
                <w:color w:val="004575"/>
              </w:rPr>
              <w:t xml:space="preserve"> </w:t>
            </w:r>
            <w:r w:rsidR="006B7CED" w:rsidRPr="008E4936">
              <w:rPr>
                <w:rFonts w:cs="Calibri"/>
                <w:bCs/>
                <w:color w:val="004575"/>
              </w:rPr>
              <w:t>None</w:t>
            </w:r>
          </w:p>
        </w:tc>
        <w:tc>
          <w:tcPr>
            <w:tcW w:w="2693" w:type="dxa"/>
          </w:tcPr>
          <w:p w14:paraId="778B506B" w14:textId="047DD71C" w:rsidR="002A704E" w:rsidRPr="008E4936" w:rsidRDefault="002A704E" w:rsidP="00580F1C">
            <w:pPr>
              <w:jc w:val="left"/>
              <w:rPr>
                <w:rFonts w:cs="Calibri"/>
                <w:bCs/>
                <w:color w:val="004575"/>
              </w:rPr>
            </w:pPr>
            <w:r w:rsidRPr="008E4936">
              <w:rPr>
                <w:rFonts w:cs="Calibri"/>
                <w:b/>
                <w:color w:val="004575"/>
              </w:rPr>
              <w:t>Other mammals present:</w:t>
            </w:r>
            <w:r w:rsidRPr="008E4936">
              <w:rPr>
                <w:rFonts w:cs="Calibri"/>
                <w:b/>
                <w:color w:val="004575"/>
              </w:rPr>
              <w:br/>
            </w:r>
            <w:r w:rsidR="006B7CED" w:rsidRPr="008E4936">
              <w:rPr>
                <w:rFonts w:cs="Calibri"/>
                <w:bCs/>
                <w:color w:val="004575"/>
              </w:rPr>
              <w:t>Occasionally sheep</w:t>
            </w:r>
          </w:p>
        </w:tc>
        <w:tc>
          <w:tcPr>
            <w:tcW w:w="4071" w:type="dxa"/>
          </w:tcPr>
          <w:p w14:paraId="0D76BFDA" w14:textId="1BDBC358" w:rsidR="002A704E" w:rsidRPr="008E4936" w:rsidRDefault="002A704E" w:rsidP="00580F1C">
            <w:pPr>
              <w:jc w:val="left"/>
              <w:rPr>
                <w:rFonts w:cs="Calibri"/>
                <w:b/>
                <w:color w:val="004575"/>
              </w:rPr>
            </w:pPr>
            <w:r w:rsidRPr="008E4936">
              <w:rPr>
                <w:rFonts w:cs="Calibri"/>
                <w:b/>
                <w:color w:val="004575"/>
              </w:rPr>
              <w:t>Risk Invasive predators:</w:t>
            </w:r>
            <w:r w:rsidRPr="008E4936">
              <w:rPr>
                <w:rFonts w:cs="Calibri"/>
                <w:bCs/>
                <w:color w:val="004575"/>
              </w:rPr>
              <w:t xml:space="preserve"> </w:t>
            </w:r>
            <w:r w:rsidR="006B7CED" w:rsidRPr="008E4936">
              <w:rPr>
                <w:rFonts w:cs="Calibri"/>
                <w:bCs/>
                <w:color w:val="004575"/>
              </w:rPr>
              <w:t xml:space="preserve">Mice, </w:t>
            </w:r>
            <w:r w:rsidRPr="008E4936">
              <w:rPr>
                <w:rFonts w:cs="Calibri"/>
                <w:bCs/>
                <w:color w:val="004575"/>
              </w:rPr>
              <w:t>Rats, Stoats, Cats, Mink,</w:t>
            </w:r>
            <w:r w:rsidR="0008711D" w:rsidRPr="008E4936">
              <w:rPr>
                <w:rFonts w:cs="Calibri"/>
                <w:bCs/>
                <w:color w:val="004575"/>
              </w:rPr>
              <w:t xml:space="preserve"> </w:t>
            </w:r>
            <w:r w:rsidR="006B7CED" w:rsidRPr="008E4936">
              <w:rPr>
                <w:rFonts w:cs="Calibri"/>
                <w:bCs/>
                <w:color w:val="004575"/>
              </w:rPr>
              <w:t>Polecat</w:t>
            </w:r>
            <w:r w:rsidR="0008711D" w:rsidRPr="008E4936">
              <w:rPr>
                <w:rFonts w:cs="Calibri"/>
                <w:bCs/>
                <w:color w:val="004575"/>
              </w:rPr>
              <w:t>,</w:t>
            </w:r>
            <w:r w:rsidRPr="008E4936">
              <w:rPr>
                <w:rFonts w:cs="Calibri"/>
                <w:bCs/>
                <w:color w:val="004575"/>
              </w:rPr>
              <w:t xml:space="preserve"> Hedgehogs</w:t>
            </w:r>
          </w:p>
        </w:tc>
      </w:tr>
      <w:tr w:rsidR="00580F1C" w:rsidRPr="008E4936" w14:paraId="3271DFE5" w14:textId="77777777" w:rsidTr="5AD05118">
        <w:trPr>
          <w:trHeight w:val="614"/>
        </w:trPr>
        <w:tc>
          <w:tcPr>
            <w:tcW w:w="9736" w:type="dxa"/>
            <w:gridSpan w:val="4"/>
          </w:tcPr>
          <w:p w14:paraId="6707D48C" w14:textId="429035E3" w:rsidR="00580F1C" w:rsidRPr="008E4936" w:rsidRDefault="00580F1C" w:rsidP="00580F1C">
            <w:pPr>
              <w:jc w:val="left"/>
              <w:rPr>
                <w:rFonts w:cs="Calibri"/>
                <w:color w:val="004575"/>
              </w:rPr>
            </w:pPr>
            <w:r w:rsidRPr="008E4936">
              <w:rPr>
                <w:rFonts w:cs="Calibri"/>
                <w:b/>
                <w:color w:val="004575"/>
              </w:rPr>
              <w:t>Native Species Present (</w:t>
            </w:r>
            <w:r w:rsidR="006658FD" w:rsidRPr="008E4936">
              <w:rPr>
                <w:rFonts w:cs="Calibri"/>
                <w:b/>
                <w:color w:val="004575"/>
              </w:rPr>
              <w:t>e</w:t>
            </w:r>
            <w:r w:rsidRPr="008E4936">
              <w:rPr>
                <w:rFonts w:cs="Calibri"/>
                <w:b/>
                <w:color w:val="004575"/>
              </w:rPr>
              <w:t xml:space="preserve">specially those at risk from </w:t>
            </w:r>
            <w:r w:rsidR="00CF6823" w:rsidRPr="008E4936">
              <w:rPr>
                <w:rFonts w:cs="Calibri"/>
                <w:b/>
                <w:color w:val="004575"/>
              </w:rPr>
              <w:t>invasive predators</w:t>
            </w:r>
            <w:r w:rsidRPr="008E4936">
              <w:rPr>
                <w:rFonts w:cs="Calibri"/>
                <w:b/>
                <w:color w:val="004575"/>
              </w:rPr>
              <w:t xml:space="preserve"> or from eradication techniques):</w:t>
            </w:r>
            <w:r w:rsidR="00D63210" w:rsidRPr="008E4936">
              <w:rPr>
                <w:rFonts w:cs="Calibri"/>
                <w:b/>
                <w:color w:val="004575"/>
              </w:rPr>
              <w:t xml:space="preserve"> </w:t>
            </w:r>
            <w:r w:rsidR="00D63210" w:rsidRPr="008E4936">
              <w:rPr>
                <w:rFonts w:cs="Calibri"/>
                <w:color w:val="004575"/>
              </w:rPr>
              <w:t xml:space="preserve">European storm petrel, Leach’s petrel, </w:t>
            </w:r>
            <w:r w:rsidR="006B7CED" w:rsidRPr="008E4936">
              <w:rPr>
                <w:rFonts w:cs="Calibri"/>
                <w:color w:val="004575"/>
              </w:rPr>
              <w:t>Guillemot, Shag, Kittiwake, and previously Puffins.</w:t>
            </w:r>
          </w:p>
        </w:tc>
      </w:tr>
    </w:tbl>
    <w:p w14:paraId="3C4F1BB4" w14:textId="77777777" w:rsidR="00B76E98" w:rsidRPr="008E4936" w:rsidRDefault="00B76E98" w:rsidP="001E0ABB">
      <w:pPr>
        <w:spacing w:after="0" w:line="240" w:lineRule="auto"/>
        <w:jc w:val="left"/>
        <w:rPr>
          <w:rFonts w:cs="Calibri"/>
          <w:b/>
          <w:sz w:val="28"/>
          <w:szCs w:val="28"/>
        </w:rPr>
      </w:pPr>
    </w:p>
    <w:tbl>
      <w:tblPr>
        <w:tblStyle w:val="TableGrid"/>
        <w:tblW w:w="9776" w:type="dxa"/>
        <w:tblCellMar>
          <w:top w:w="227" w:type="dxa"/>
        </w:tblCellMar>
        <w:tblLook w:val="04A0" w:firstRow="1" w:lastRow="0" w:firstColumn="1" w:lastColumn="0" w:noHBand="0" w:noVBand="1"/>
      </w:tblPr>
      <w:tblGrid>
        <w:gridCol w:w="4781"/>
        <w:gridCol w:w="3815"/>
        <w:gridCol w:w="1180"/>
      </w:tblGrid>
      <w:tr w:rsidR="003644A2" w:rsidRPr="008E4936" w14:paraId="459EA69B" w14:textId="77777777" w:rsidTr="005938AD">
        <w:trPr>
          <w:trHeight w:val="304"/>
        </w:trPr>
        <w:tc>
          <w:tcPr>
            <w:tcW w:w="9776" w:type="dxa"/>
            <w:gridSpan w:val="3"/>
            <w:shd w:val="clear" w:color="auto" w:fill="004474"/>
            <w:vAlign w:val="center"/>
          </w:tcPr>
          <w:p w14:paraId="032F38B2" w14:textId="39D6C9AF" w:rsidR="003644A2" w:rsidRPr="008E4936" w:rsidRDefault="003644A2" w:rsidP="008E4936">
            <w:pPr>
              <w:pStyle w:val="Heading1"/>
              <w:rPr>
                <w:color w:val="004575"/>
              </w:rPr>
            </w:pPr>
            <w:bookmarkStart w:id="2" w:name="_Toc188353500"/>
            <w:r w:rsidRPr="008E4936">
              <w:t>3. PATHWAYS</w:t>
            </w:r>
            <w:r w:rsidR="00FA6BD4" w:rsidRPr="008E4936">
              <w:t xml:space="preserve"> and PREVENTION</w:t>
            </w:r>
            <w:bookmarkEnd w:id="2"/>
          </w:p>
        </w:tc>
      </w:tr>
      <w:tr w:rsidR="003644A2" w:rsidRPr="008E4936" w14:paraId="77E501B9" w14:textId="77777777" w:rsidTr="005938AD">
        <w:tc>
          <w:tcPr>
            <w:tcW w:w="9776" w:type="dxa"/>
            <w:gridSpan w:val="3"/>
          </w:tcPr>
          <w:p w14:paraId="726A6D03" w14:textId="3C03BBAF" w:rsidR="003644A2" w:rsidRPr="008E4936" w:rsidRDefault="008B30F8">
            <w:pPr>
              <w:jc w:val="left"/>
              <w:rPr>
                <w:rFonts w:cs="Calibri"/>
                <w:color w:val="004575"/>
              </w:rPr>
            </w:pPr>
            <w:r w:rsidRPr="008E4936">
              <w:rPr>
                <w:rFonts w:cs="Calibri"/>
                <w:b/>
                <w:color w:val="004575"/>
              </w:rPr>
              <w:t>Pathways</w:t>
            </w:r>
            <w:r w:rsidR="003644A2" w:rsidRPr="008E4936">
              <w:rPr>
                <w:rFonts w:cs="Calibri"/>
                <w:b/>
                <w:color w:val="004575"/>
              </w:rPr>
              <w:t>:</w:t>
            </w:r>
            <w:r w:rsidR="003644A2" w:rsidRPr="008E4936">
              <w:rPr>
                <w:rFonts w:cs="Calibri"/>
                <w:bCs/>
                <w:color w:val="004575"/>
              </w:rPr>
              <w:t xml:space="preserve"> The </w:t>
            </w:r>
            <w:r w:rsidR="00221548" w:rsidRPr="008E4936">
              <w:rPr>
                <w:rFonts w:cs="Calibri"/>
                <w:bCs/>
                <w:color w:val="004575"/>
              </w:rPr>
              <w:t xml:space="preserve">ways in which invasive non-native mammalian </w:t>
            </w:r>
            <w:r w:rsidR="00CF6823" w:rsidRPr="008E4936">
              <w:rPr>
                <w:rFonts w:cs="Calibri"/>
                <w:bCs/>
                <w:color w:val="004575"/>
              </w:rPr>
              <w:t>invasive predators</w:t>
            </w:r>
            <w:r w:rsidR="00221548" w:rsidRPr="008E4936">
              <w:rPr>
                <w:rFonts w:cs="Calibri"/>
                <w:bCs/>
                <w:color w:val="004575"/>
              </w:rPr>
              <w:t xml:space="preserve"> could reach the island. These are both human mediated and through natural means (such as swimming or storms). </w:t>
            </w:r>
          </w:p>
        </w:tc>
      </w:tr>
      <w:tr w:rsidR="008B30F8" w:rsidRPr="008E4936" w14:paraId="78EB4040" w14:textId="77777777" w:rsidTr="005938AD">
        <w:trPr>
          <w:trHeight w:val="196"/>
        </w:trPr>
        <w:tc>
          <w:tcPr>
            <w:tcW w:w="9776" w:type="dxa"/>
            <w:gridSpan w:val="3"/>
          </w:tcPr>
          <w:p w14:paraId="7FD97DA6" w14:textId="28B05E9B" w:rsidR="008B30F8" w:rsidRPr="008E4936" w:rsidRDefault="008B30F8">
            <w:pPr>
              <w:jc w:val="left"/>
              <w:rPr>
                <w:rFonts w:cs="Calibri"/>
                <w:bCs/>
                <w:color w:val="004575"/>
              </w:rPr>
            </w:pPr>
            <w:r w:rsidRPr="008E4936">
              <w:rPr>
                <w:rFonts w:cs="Calibri"/>
                <w:b/>
                <w:color w:val="004575"/>
              </w:rPr>
              <w:t xml:space="preserve">Prevention: </w:t>
            </w:r>
            <w:r w:rsidR="00636740" w:rsidRPr="008E4936">
              <w:rPr>
                <w:rFonts w:cs="Calibri"/>
                <w:bCs/>
                <w:color w:val="004575"/>
              </w:rPr>
              <w:t xml:space="preserve">Everyone who lives on, or travels to, an island can use biosecurity measures to reduce the risk of </w:t>
            </w:r>
            <w:r w:rsidR="00CF6823" w:rsidRPr="008E4936">
              <w:rPr>
                <w:rFonts w:cs="Calibri"/>
                <w:bCs/>
                <w:color w:val="004575"/>
              </w:rPr>
              <w:t>invasive predators</w:t>
            </w:r>
            <w:r w:rsidR="00636740" w:rsidRPr="008E4936">
              <w:rPr>
                <w:rFonts w:cs="Calibri"/>
                <w:bCs/>
                <w:color w:val="004575"/>
              </w:rPr>
              <w:t xml:space="preserve"> reaching the island. There are actions that can be taken to create barriers along pathways</w:t>
            </w:r>
            <w:r w:rsidR="000810D0" w:rsidRPr="008E4936">
              <w:rPr>
                <w:rFonts w:cs="Calibri"/>
                <w:bCs/>
                <w:color w:val="004575"/>
              </w:rPr>
              <w:t>.</w:t>
            </w:r>
          </w:p>
          <w:p w14:paraId="27801D28" w14:textId="14CA3732" w:rsidR="00B13F81" w:rsidRPr="008E4936" w:rsidRDefault="00FE7D82">
            <w:pPr>
              <w:jc w:val="left"/>
              <w:rPr>
                <w:rFonts w:cs="Calibri"/>
                <w:bCs/>
                <w:color w:val="004575"/>
              </w:rPr>
            </w:pPr>
            <w:r w:rsidRPr="008E4936">
              <w:rPr>
                <w:rFonts w:cs="Calibri"/>
                <w:bCs/>
                <w:color w:val="004575"/>
              </w:rPr>
              <w:lastRenderedPageBreak/>
              <w:t xml:space="preserve">The details of pathways </w:t>
            </w:r>
            <w:r w:rsidR="00551E80" w:rsidRPr="008E4936">
              <w:rPr>
                <w:rFonts w:cs="Calibri"/>
                <w:bCs/>
                <w:color w:val="004575"/>
              </w:rPr>
              <w:t xml:space="preserve">specific to </w:t>
            </w:r>
            <w:r w:rsidR="0053681E" w:rsidRPr="008E4936">
              <w:rPr>
                <w:rFonts w:cs="Calibri"/>
                <w:bCs/>
                <w:color w:val="004575"/>
              </w:rPr>
              <w:t xml:space="preserve">Gruney </w:t>
            </w:r>
            <w:r w:rsidRPr="008E4936">
              <w:rPr>
                <w:rFonts w:cs="Calibri"/>
                <w:bCs/>
                <w:color w:val="004575"/>
              </w:rPr>
              <w:t xml:space="preserve">and prevention methods </w:t>
            </w:r>
            <w:r w:rsidR="00551E80" w:rsidRPr="008E4936">
              <w:rPr>
                <w:rFonts w:cs="Calibri"/>
                <w:bCs/>
                <w:color w:val="004575"/>
              </w:rPr>
              <w:t xml:space="preserve">that are </w:t>
            </w:r>
            <w:r w:rsidR="00551E80" w:rsidRPr="008E4936">
              <w:rPr>
                <w:rFonts w:cs="Calibri"/>
                <w:b/>
                <w:color w:val="004575"/>
              </w:rPr>
              <w:t>currently in place</w:t>
            </w:r>
            <w:r w:rsidR="00551E80" w:rsidRPr="008E4936">
              <w:rPr>
                <w:rFonts w:cs="Calibri"/>
                <w:bCs/>
                <w:color w:val="004575"/>
              </w:rPr>
              <w:t xml:space="preserve"> </w:t>
            </w:r>
            <w:r w:rsidRPr="008E4936">
              <w:rPr>
                <w:rFonts w:cs="Calibri"/>
                <w:bCs/>
                <w:color w:val="004575"/>
              </w:rPr>
              <w:t>are detailed below</w:t>
            </w:r>
            <w:r w:rsidR="00551E80" w:rsidRPr="008E4936">
              <w:rPr>
                <w:rFonts w:cs="Calibri"/>
                <w:bCs/>
                <w:color w:val="004575"/>
              </w:rPr>
              <w:t>. F</w:t>
            </w:r>
            <w:r w:rsidRPr="008E4936">
              <w:rPr>
                <w:rFonts w:cs="Calibri"/>
                <w:bCs/>
                <w:color w:val="004575"/>
              </w:rPr>
              <w:t xml:space="preserve">urther best practice methods for prevention </w:t>
            </w:r>
            <w:r w:rsidR="00551E80" w:rsidRPr="008E4936">
              <w:rPr>
                <w:rFonts w:cs="Calibri"/>
                <w:bCs/>
                <w:color w:val="004575"/>
              </w:rPr>
              <w:t xml:space="preserve">which could be implemented </w:t>
            </w:r>
            <w:r w:rsidRPr="008E4936">
              <w:rPr>
                <w:rFonts w:cs="Calibri"/>
                <w:bCs/>
                <w:color w:val="004575"/>
              </w:rPr>
              <w:t xml:space="preserve">can be found </w:t>
            </w:r>
            <w:hyperlink r:id="rId15" w:history="1">
              <w:r w:rsidR="009109D3" w:rsidRPr="008E4936">
                <w:rPr>
                  <w:rStyle w:val="Hyperlink"/>
                  <w:rFonts w:cs="Calibri"/>
                  <w:bCs/>
                </w:rPr>
                <w:t>here</w:t>
              </w:r>
            </w:hyperlink>
            <w:r w:rsidR="009109D3" w:rsidRPr="008E4936">
              <w:rPr>
                <w:rFonts w:cs="Calibri"/>
                <w:bCs/>
                <w:color w:val="004575"/>
              </w:rPr>
              <w:t xml:space="preserve"> </w:t>
            </w:r>
            <w:r w:rsidR="000810D0" w:rsidRPr="008E4936">
              <w:rPr>
                <w:rFonts w:cs="Calibri"/>
                <w:bCs/>
                <w:color w:val="004575"/>
              </w:rPr>
              <w:t xml:space="preserve">and general guidance </w:t>
            </w:r>
            <w:r w:rsidR="001C1A54" w:rsidRPr="008E4936">
              <w:rPr>
                <w:rFonts w:cs="Calibri"/>
                <w:bCs/>
                <w:color w:val="004575"/>
              </w:rPr>
              <w:t>to give to</w:t>
            </w:r>
            <w:r w:rsidR="000810D0" w:rsidRPr="008E4936">
              <w:rPr>
                <w:rFonts w:cs="Calibri"/>
                <w:bCs/>
                <w:color w:val="004575"/>
              </w:rPr>
              <w:t xml:space="preserve"> visitors can be found </w:t>
            </w:r>
            <w:hyperlink r:id="rId16" w:history="1">
              <w:r w:rsidR="001C1A54" w:rsidRPr="008E4936">
                <w:rPr>
                  <w:rStyle w:val="Hyperlink"/>
                  <w:rFonts w:cs="Calibri"/>
                  <w:bCs/>
                </w:rPr>
                <w:t>here</w:t>
              </w:r>
            </w:hyperlink>
            <w:r w:rsidR="001C1A54" w:rsidRPr="008E4936">
              <w:rPr>
                <w:rFonts w:cs="Calibri"/>
                <w:bCs/>
                <w:color w:val="004575"/>
              </w:rPr>
              <w:t>.</w:t>
            </w:r>
          </w:p>
        </w:tc>
      </w:tr>
      <w:tr w:rsidR="00FA6BD4" w:rsidRPr="008E4936" w14:paraId="23F66830" w14:textId="77777777" w:rsidTr="005938AD">
        <w:trPr>
          <w:trHeight w:val="304"/>
        </w:trPr>
        <w:tc>
          <w:tcPr>
            <w:tcW w:w="9776" w:type="dxa"/>
            <w:gridSpan w:val="3"/>
            <w:shd w:val="clear" w:color="auto" w:fill="2B6EAE"/>
            <w:vAlign w:val="center"/>
          </w:tcPr>
          <w:p w14:paraId="7B5FC430" w14:textId="049A039C" w:rsidR="00FA6BD4" w:rsidRPr="008E4936" w:rsidRDefault="0053681E" w:rsidP="008E4936">
            <w:pPr>
              <w:pStyle w:val="Heading2"/>
              <w:rPr>
                <w:color w:val="004575"/>
              </w:rPr>
            </w:pPr>
            <w:bookmarkStart w:id="3" w:name="_Toc188353501"/>
            <w:r w:rsidRPr="008E4936">
              <w:lastRenderedPageBreak/>
              <w:t>VISITING STAFF</w:t>
            </w:r>
            <w:r w:rsidR="001B52E2" w:rsidRPr="008E4936">
              <w:t>/RESEARCHERS</w:t>
            </w:r>
            <w:bookmarkEnd w:id="3"/>
          </w:p>
        </w:tc>
      </w:tr>
      <w:tr w:rsidR="001C5A6F" w:rsidRPr="008E4936" w14:paraId="5DFA6896" w14:textId="77777777" w:rsidTr="005938AD">
        <w:tc>
          <w:tcPr>
            <w:tcW w:w="4781" w:type="dxa"/>
          </w:tcPr>
          <w:p w14:paraId="3F07D1EE" w14:textId="7453AE4C" w:rsidR="001C5A6F" w:rsidRPr="008E4936" w:rsidRDefault="1FDF2D36">
            <w:pPr>
              <w:jc w:val="left"/>
              <w:rPr>
                <w:rFonts w:cs="Calibri"/>
                <w:color w:val="004575"/>
              </w:rPr>
            </w:pPr>
            <w:r w:rsidRPr="008E4936">
              <w:rPr>
                <w:rFonts w:cs="Calibri"/>
                <w:b/>
                <w:bCs/>
                <w:color w:val="004575"/>
              </w:rPr>
              <w:t>Specifics:</w:t>
            </w:r>
            <w:r w:rsidRPr="008E4936">
              <w:rPr>
                <w:rFonts w:cs="Calibri"/>
                <w:color w:val="004575"/>
              </w:rPr>
              <w:t xml:space="preserve"> </w:t>
            </w:r>
            <w:r w:rsidR="0093612A" w:rsidRPr="008E4936">
              <w:rPr>
                <w:rFonts w:cs="Calibri"/>
                <w:color w:val="004575"/>
              </w:rPr>
              <w:t>The warden team come to the island to carry out surveys and to do the biosecurity check. Some visit</w:t>
            </w:r>
            <w:r w:rsidR="00956DD9">
              <w:rPr>
                <w:rFonts w:cs="Calibri"/>
                <w:color w:val="004575"/>
              </w:rPr>
              <w:t>s</w:t>
            </w:r>
            <w:r w:rsidR="0093612A" w:rsidRPr="008E4936">
              <w:rPr>
                <w:rFonts w:cs="Calibri"/>
                <w:color w:val="004575"/>
              </w:rPr>
              <w:t xml:space="preserve"> may include an overnight stay.</w:t>
            </w:r>
            <w:r w:rsidR="7CBF8FBA" w:rsidRPr="008E4936">
              <w:rPr>
                <w:rFonts w:cs="Calibri"/>
                <w:color w:val="004575"/>
              </w:rPr>
              <w:t xml:space="preserve"> </w:t>
            </w:r>
          </w:p>
        </w:tc>
        <w:tc>
          <w:tcPr>
            <w:tcW w:w="3815" w:type="dxa"/>
          </w:tcPr>
          <w:p w14:paraId="7EFDE997" w14:textId="4AF595AC" w:rsidR="001C5A6F" w:rsidRPr="008E4936" w:rsidRDefault="001C5A6F">
            <w:pPr>
              <w:jc w:val="left"/>
              <w:rPr>
                <w:rFonts w:cs="Calibri"/>
                <w:color w:val="004575"/>
              </w:rPr>
            </w:pPr>
            <w:r w:rsidRPr="008E4936">
              <w:rPr>
                <w:rFonts w:cs="Calibri"/>
                <w:b/>
                <w:color w:val="004575"/>
              </w:rPr>
              <w:t xml:space="preserve">Risk </w:t>
            </w:r>
            <w:r w:rsidR="00CF6823" w:rsidRPr="008E4936">
              <w:rPr>
                <w:rFonts w:cs="Calibri"/>
                <w:b/>
                <w:color w:val="004575"/>
              </w:rPr>
              <w:t>Invasive predators</w:t>
            </w:r>
            <w:r w:rsidRPr="008E4936">
              <w:rPr>
                <w:rFonts w:cs="Calibri"/>
                <w:b/>
                <w:color w:val="004575"/>
              </w:rPr>
              <w:t xml:space="preserve">: </w:t>
            </w:r>
            <w:r w:rsidRPr="008E4936">
              <w:rPr>
                <w:rFonts w:cs="Calibri"/>
                <w:bCs/>
                <w:color w:val="004575"/>
              </w:rPr>
              <w:t xml:space="preserve">Brown Rat, </w:t>
            </w:r>
            <w:r w:rsidR="0094560B" w:rsidRPr="008E4936">
              <w:rPr>
                <w:rFonts w:cs="Calibri"/>
                <w:bCs/>
                <w:color w:val="004575"/>
              </w:rPr>
              <w:t xml:space="preserve">Black Rat, </w:t>
            </w:r>
            <w:r w:rsidRPr="008E4936">
              <w:rPr>
                <w:rFonts w:cs="Calibri"/>
                <w:bCs/>
                <w:color w:val="004575"/>
              </w:rPr>
              <w:t>Stoat, Ferret, Hedgehog, Feral Cat</w:t>
            </w:r>
            <w:r w:rsidR="00FD019B" w:rsidRPr="008E4936">
              <w:rPr>
                <w:rFonts w:cs="Calibri"/>
                <w:bCs/>
                <w:color w:val="004575"/>
              </w:rPr>
              <w:t>, Mouse</w:t>
            </w:r>
          </w:p>
        </w:tc>
        <w:tc>
          <w:tcPr>
            <w:tcW w:w="1180" w:type="dxa"/>
          </w:tcPr>
          <w:p w14:paraId="2A0D5ECB" w14:textId="68018DFE" w:rsidR="001C5A6F" w:rsidRPr="008E4936" w:rsidRDefault="001C5A6F">
            <w:pPr>
              <w:jc w:val="left"/>
              <w:rPr>
                <w:rFonts w:cs="Calibri"/>
                <w:color w:val="004575"/>
              </w:rPr>
            </w:pPr>
            <w:r w:rsidRPr="008E4936">
              <w:rPr>
                <w:rFonts w:cs="Calibri"/>
                <w:b/>
                <w:color w:val="004575"/>
              </w:rPr>
              <w:t xml:space="preserve">Risk Level: </w:t>
            </w:r>
            <w:r w:rsidRPr="008E4936">
              <w:rPr>
                <w:rFonts w:cs="Calibri"/>
                <w:bCs/>
                <w:color w:val="004575"/>
              </w:rPr>
              <w:t>High</w:t>
            </w:r>
          </w:p>
        </w:tc>
      </w:tr>
      <w:tr w:rsidR="001C5A6F" w:rsidRPr="008E4936" w14:paraId="78CA3805" w14:textId="77777777" w:rsidTr="005938AD">
        <w:tc>
          <w:tcPr>
            <w:tcW w:w="4781" w:type="dxa"/>
            <w:tcBorders>
              <w:right w:val="single" w:sz="4" w:space="0" w:color="F2F2F2" w:themeColor="background1" w:themeShade="F2"/>
            </w:tcBorders>
          </w:tcPr>
          <w:p w14:paraId="44A53157" w14:textId="3934A639" w:rsidR="0093612A" w:rsidRPr="008E4936" w:rsidRDefault="00FD019B" w:rsidP="001C5A6F">
            <w:pPr>
              <w:jc w:val="left"/>
              <w:rPr>
                <w:rFonts w:cs="Calibri"/>
                <w:bCs/>
                <w:color w:val="004575"/>
              </w:rPr>
            </w:pPr>
            <w:r w:rsidRPr="008E4936">
              <w:rPr>
                <w:rFonts w:cs="Calibri"/>
                <w:b/>
                <w:color w:val="004575"/>
              </w:rPr>
              <w:t>Details</w:t>
            </w:r>
            <w:r w:rsidR="001C5A6F" w:rsidRPr="008E4936">
              <w:rPr>
                <w:rFonts w:cs="Calibri"/>
                <w:b/>
                <w:color w:val="004575"/>
              </w:rPr>
              <w:t>:</w:t>
            </w:r>
            <w:r w:rsidR="001C5A6F" w:rsidRPr="008E4936">
              <w:rPr>
                <w:rFonts w:cs="Calibri"/>
                <w:bCs/>
                <w:color w:val="004575"/>
              </w:rPr>
              <w:t xml:space="preserve"> </w:t>
            </w:r>
            <w:r w:rsidR="001C5A6F" w:rsidRPr="008E4936">
              <w:rPr>
                <w:rFonts w:cs="Calibri"/>
                <w:bCs/>
                <w:color w:val="004575"/>
              </w:rPr>
              <w:br/>
            </w:r>
            <w:r w:rsidR="0093612A" w:rsidRPr="008E4936">
              <w:rPr>
                <w:rFonts w:cs="Calibri"/>
                <w:bCs/>
                <w:color w:val="004575"/>
              </w:rPr>
              <w:t>- Visits happen 1-2 times a year.</w:t>
            </w:r>
            <w:r w:rsidR="00447664" w:rsidRPr="008E4936">
              <w:rPr>
                <w:rFonts w:cs="Calibri"/>
                <w:bCs/>
                <w:color w:val="004575"/>
              </w:rPr>
              <w:br/>
              <w:t>- Boat stored on Unst but occasionally stops on Yell.</w:t>
            </w:r>
            <w:r w:rsidR="00447664" w:rsidRPr="008E4936">
              <w:rPr>
                <w:rFonts w:cs="Calibri"/>
                <w:bCs/>
                <w:color w:val="004575"/>
              </w:rPr>
              <w:br/>
              <w:t>- Launch site includes Collafirth and North Roe.</w:t>
            </w:r>
            <w:r w:rsidR="0093612A" w:rsidRPr="008E4936">
              <w:rPr>
                <w:rFonts w:cs="Calibri"/>
                <w:bCs/>
                <w:color w:val="004575"/>
              </w:rPr>
              <w:br/>
              <w:t>- Typically the RSPB</w:t>
            </w:r>
            <w:r w:rsidR="00447664" w:rsidRPr="008E4936">
              <w:rPr>
                <w:rFonts w:cs="Calibri"/>
                <w:bCs/>
                <w:color w:val="004575"/>
              </w:rPr>
              <w:t xml:space="preserve">, but also NatureScot and </w:t>
            </w:r>
            <w:r w:rsidR="00F97C9B">
              <w:rPr>
                <w:rFonts w:cs="Calibri"/>
                <w:bCs/>
                <w:color w:val="004575"/>
              </w:rPr>
              <w:t>ecologists</w:t>
            </w:r>
            <w:r w:rsidR="00447664" w:rsidRPr="008E4936">
              <w:rPr>
                <w:rFonts w:cs="Calibri"/>
                <w:bCs/>
                <w:color w:val="004575"/>
              </w:rPr>
              <w:t>.</w:t>
            </w:r>
          </w:p>
        </w:tc>
        <w:tc>
          <w:tcPr>
            <w:tcW w:w="4995" w:type="dxa"/>
            <w:gridSpan w:val="2"/>
            <w:tcBorders>
              <w:left w:val="single" w:sz="4" w:space="0" w:color="F2F2F2" w:themeColor="background1" w:themeShade="F2"/>
            </w:tcBorders>
          </w:tcPr>
          <w:p w14:paraId="6A8B3056" w14:textId="367B04BD" w:rsidR="001C5A6F" w:rsidRPr="008E4936" w:rsidRDefault="00FD019B" w:rsidP="007B2746">
            <w:pPr>
              <w:jc w:val="left"/>
              <w:rPr>
                <w:rFonts w:cs="Calibri"/>
                <w:bCs/>
                <w:color w:val="004575"/>
              </w:rPr>
            </w:pPr>
            <w:r w:rsidRPr="008E4936">
              <w:rPr>
                <w:rFonts w:cs="Calibri"/>
                <w:bCs/>
                <w:color w:val="004575"/>
              </w:rPr>
              <w:br/>
            </w:r>
            <w:r w:rsidR="007B2746" w:rsidRPr="008E4936">
              <w:rPr>
                <w:rFonts w:cs="Calibri"/>
                <w:bCs/>
                <w:color w:val="004575"/>
              </w:rPr>
              <w:t xml:space="preserve">- </w:t>
            </w:r>
            <w:r w:rsidR="0093612A" w:rsidRPr="008E4936">
              <w:rPr>
                <w:rFonts w:cs="Calibri"/>
                <w:bCs/>
                <w:color w:val="004575"/>
              </w:rPr>
              <w:t>Survey equipment and food are brought to the island.</w:t>
            </w:r>
            <w:r w:rsidR="002E7F18" w:rsidRPr="008E4936">
              <w:rPr>
                <w:rFonts w:cs="Calibri"/>
                <w:bCs/>
                <w:color w:val="004575"/>
              </w:rPr>
              <w:br/>
              <w:t>- Camping happens less often but can occur</w:t>
            </w:r>
          </w:p>
        </w:tc>
      </w:tr>
      <w:tr w:rsidR="00551E80" w:rsidRPr="008E4936" w14:paraId="1491FACD" w14:textId="77777777" w:rsidTr="005938AD">
        <w:tc>
          <w:tcPr>
            <w:tcW w:w="4781" w:type="dxa"/>
            <w:tcBorders>
              <w:right w:val="single" w:sz="4" w:space="0" w:color="F2F2F2" w:themeColor="background1" w:themeShade="F2"/>
            </w:tcBorders>
          </w:tcPr>
          <w:p w14:paraId="3CF2ABCF" w14:textId="54F18DED" w:rsidR="00551E80" w:rsidRPr="008E4936" w:rsidRDefault="00551E80" w:rsidP="007B2746">
            <w:pPr>
              <w:jc w:val="left"/>
              <w:rPr>
                <w:rFonts w:cs="Calibri"/>
                <w:b/>
                <w:color w:val="004575"/>
              </w:rPr>
            </w:pPr>
            <w:r w:rsidRPr="008E4936">
              <w:rPr>
                <w:rFonts w:cs="Calibri"/>
                <w:b/>
                <w:color w:val="004575"/>
              </w:rPr>
              <w:t>Prevention in place:</w:t>
            </w:r>
            <w:r w:rsidR="009D68F9" w:rsidRPr="008E4936">
              <w:rPr>
                <w:rFonts w:cs="Calibri"/>
                <w:b/>
                <w:color w:val="004575"/>
              </w:rPr>
              <w:br/>
            </w:r>
            <w:r w:rsidR="0093612A" w:rsidRPr="008E4936">
              <w:rPr>
                <w:rFonts w:cs="Calibri"/>
                <w:bCs/>
                <w:color w:val="004575"/>
              </w:rPr>
              <w:t>- Pack bags and equipment on the day of travel.</w:t>
            </w:r>
            <w:r w:rsidR="00981DE3" w:rsidRPr="008E4936">
              <w:rPr>
                <w:rFonts w:cs="Calibri"/>
                <w:bCs/>
                <w:color w:val="004575"/>
              </w:rPr>
              <w:br/>
              <w:t>- Any food brought should be in rodent-proof containers and taken back with you. </w:t>
            </w:r>
            <w:r w:rsidR="00981DE3" w:rsidRPr="008E4936">
              <w:rPr>
                <w:rFonts w:cs="Calibri"/>
                <w:bCs/>
                <w:color w:val="004575"/>
              </w:rPr>
              <w:br/>
              <w:t>- Waste should not be left on the island and should be taken back with you.</w:t>
            </w:r>
            <w:r w:rsidR="00981DE3" w:rsidRPr="008E4936">
              <w:rPr>
                <w:rFonts w:cs="Calibri"/>
                <w:b/>
                <w:color w:val="004575"/>
              </w:rPr>
              <w:t> </w:t>
            </w:r>
          </w:p>
        </w:tc>
        <w:tc>
          <w:tcPr>
            <w:tcW w:w="4995" w:type="dxa"/>
            <w:gridSpan w:val="2"/>
            <w:tcBorders>
              <w:left w:val="single" w:sz="4" w:space="0" w:color="F2F2F2" w:themeColor="background1" w:themeShade="F2"/>
            </w:tcBorders>
          </w:tcPr>
          <w:p w14:paraId="44B5FC04" w14:textId="127A15D7" w:rsidR="00B02B33" w:rsidRPr="008E4936" w:rsidRDefault="00FD019B" w:rsidP="00B02B33">
            <w:pPr>
              <w:jc w:val="left"/>
              <w:rPr>
                <w:rFonts w:cs="Calibri"/>
                <w:bCs/>
                <w:color w:val="004575"/>
              </w:rPr>
            </w:pPr>
            <w:r w:rsidRPr="008E4936">
              <w:rPr>
                <w:rFonts w:cs="Calibri"/>
                <w:bCs/>
                <w:color w:val="004575"/>
              </w:rPr>
              <w:br/>
            </w:r>
            <w:r w:rsidR="00981DE3" w:rsidRPr="008E4936">
              <w:rPr>
                <w:rFonts w:cs="Calibri"/>
                <w:bCs/>
                <w:color w:val="004575"/>
              </w:rPr>
              <w:t>- Camping gear and other bulky equipment or tools should be checked before going to the island for predators or signs of them. </w:t>
            </w:r>
            <w:r w:rsidR="00981DE3" w:rsidRPr="008E4936">
              <w:rPr>
                <w:rFonts w:cs="Calibri"/>
                <w:bCs/>
                <w:color w:val="004575"/>
              </w:rPr>
              <w:br/>
              <w:t>- Always use an open tender when landing on an island unless unavoidable.</w:t>
            </w:r>
          </w:p>
        </w:tc>
      </w:tr>
      <w:tr w:rsidR="00FD019B" w:rsidRPr="008E4936" w14:paraId="19D49E4A" w14:textId="77777777" w:rsidTr="005938AD">
        <w:trPr>
          <w:trHeight w:val="304"/>
        </w:trPr>
        <w:tc>
          <w:tcPr>
            <w:tcW w:w="9776" w:type="dxa"/>
            <w:gridSpan w:val="3"/>
            <w:shd w:val="clear" w:color="auto" w:fill="2B6EAE"/>
            <w:vAlign w:val="center"/>
          </w:tcPr>
          <w:p w14:paraId="66851071" w14:textId="18999383" w:rsidR="00FD019B" w:rsidRPr="008E4936" w:rsidRDefault="00FD019B" w:rsidP="008E4936">
            <w:pPr>
              <w:pStyle w:val="Heading2"/>
              <w:rPr>
                <w:color w:val="004575"/>
              </w:rPr>
            </w:pPr>
            <w:bookmarkStart w:id="4" w:name="_Toc188353502"/>
            <w:r w:rsidRPr="008E4936">
              <w:t>SHIPWRECKS AND MARINE INCIDENTS (</w:t>
            </w:r>
            <w:proofErr w:type="spellStart"/>
            <w:r w:rsidRPr="008E4936">
              <w:t>eg.</w:t>
            </w:r>
            <w:proofErr w:type="spellEnd"/>
            <w:r w:rsidRPr="008E4936">
              <w:t xml:space="preserve"> CARGO SPILL)</w:t>
            </w:r>
            <w:bookmarkEnd w:id="4"/>
          </w:p>
        </w:tc>
      </w:tr>
      <w:tr w:rsidR="00FD019B" w:rsidRPr="008E4936" w14:paraId="0C256F69" w14:textId="77777777" w:rsidTr="005938AD">
        <w:tc>
          <w:tcPr>
            <w:tcW w:w="4781" w:type="dxa"/>
          </w:tcPr>
          <w:p w14:paraId="0CC92B31" w14:textId="5A2FE27F" w:rsidR="00FD019B" w:rsidRPr="008E4936" w:rsidRDefault="00FD019B">
            <w:pPr>
              <w:jc w:val="left"/>
              <w:rPr>
                <w:rFonts w:cs="Calibri"/>
                <w:color w:val="004575"/>
              </w:rPr>
            </w:pPr>
            <w:r w:rsidRPr="008E4936">
              <w:rPr>
                <w:rFonts w:cs="Calibri"/>
                <w:b/>
                <w:color w:val="004575"/>
              </w:rPr>
              <w:t>Specifics:</w:t>
            </w:r>
            <w:r w:rsidRPr="008E4936">
              <w:rPr>
                <w:rFonts w:cs="Calibri"/>
                <w:bCs/>
                <w:color w:val="004575"/>
              </w:rPr>
              <w:t xml:space="preserve"> Shipwrecks on islands or large </w:t>
            </w:r>
            <w:r w:rsidR="001778AF" w:rsidRPr="008E4936">
              <w:rPr>
                <w:rFonts w:cs="Calibri"/>
                <w:bCs/>
                <w:color w:val="004575"/>
              </w:rPr>
              <w:t>washed-up</w:t>
            </w:r>
            <w:r w:rsidRPr="008E4936">
              <w:rPr>
                <w:rFonts w:cs="Calibri"/>
                <w:bCs/>
                <w:color w:val="004575"/>
              </w:rPr>
              <w:t xml:space="preserve"> debris like a container. </w:t>
            </w:r>
          </w:p>
        </w:tc>
        <w:tc>
          <w:tcPr>
            <w:tcW w:w="3815" w:type="dxa"/>
          </w:tcPr>
          <w:p w14:paraId="1C8AB405" w14:textId="38B2522A" w:rsidR="00FD019B" w:rsidRPr="008E4936" w:rsidRDefault="00FD019B">
            <w:pPr>
              <w:jc w:val="left"/>
              <w:rPr>
                <w:rFonts w:cs="Calibri"/>
                <w:color w:val="004575"/>
              </w:rPr>
            </w:pPr>
            <w:r w:rsidRPr="008E4936">
              <w:rPr>
                <w:rFonts w:cs="Calibri"/>
                <w:b/>
                <w:color w:val="004575"/>
              </w:rPr>
              <w:t xml:space="preserve">Risk </w:t>
            </w:r>
            <w:r w:rsidR="00CF6823" w:rsidRPr="008E4936">
              <w:rPr>
                <w:rFonts w:cs="Calibri"/>
                <w:b/>
                <w:color w:val="004575"/>
              </w:rPr>
              <w:t>Invasive predators</w:t>
            </w:r>
            <w:r w:rsidRPr="008E4936">
              <w:rPr>
                <w:rFonts w:cs="Calibri"/>
                <w:b/>
                <w:color w:val="004575"/>
              </w:rPr>
              <w:t xml:space="preserve">: </w:t>
            </w:r>
            <w:r w:rsidRPr="008E4936">
              <w:rPr>
                <w:rFonts w:cs="Calibri"/>
                <w:bCs/>
                <w:color w:val="004575"/>
              </w:rPr>
              <w:t xml:space="preserve">Brown Rat, </w:t>
            </w:r>
            <w:r w:rsidR="008101D0" w:rsidRPr="008E4936">
              <w:rPr>
                <w:rFonts w:cs="Calibri"/>
                <w:bCs/>
                <w:color w:val="004575"/>
              </w:rPr>
              <w:t xml:space="preserve">Black Rat, </w:t>
            </w:r>
            <w:r w:rsidR="00B94979" w:rsidRPr="008E4936">
              <w:rPr>
                <w:rFonts w:cs="Calibri"/>
                <w:bCs/>
                <w:color w:val="004575"/>
              </w:rPr>
              <w:t xml:space="preserve">Mice, </w:t>
            </w:r>
            <w:r w:rsidRPr="008E4936">
              <w:rPr>
                <w:rFonts w:cs="Calibri"/>
                <w:bCs/>
                <w:color w:val="004575"/>
              </w:rPr>
              <w:t>Stoat, Ferret, Hedgehog, Feral Cat, Mouse</w:t>
            </w:r>
          </w:p>
        </w:tc>
        <w:tc>
          <w:tcPr>
            <w:tcW w:w="1180" w:type="dxa"/>
          </w:tcPr>
          <w:p w14:paraId="1028E6A8" w14:textId="77777777" w:rsidR="00FD019B" w:rsidRPr="008E4936" w:rsidRDefault="00FD019B">
            <w:pPr>
              <w:jc w:val="left"/>
              <w:rPr>
                <w:rFonts w:cs="Calibri"/>
                <w:color w:val="004575"/>
              </w:rPr>
            </w:pPr>
            <w:r w:rsidRPr="008E4936">
              <w:rPr>
                <w:rFonts w:cs="Calibri"/>
                <w:b/>
                <w:color w:val="004575"/>
              </w:rPr>
              <w:t xml:space="preserve">Risk Level: </w:t>
            </w:r>
            <w:r w:rsidRPr="008E4936">
              <w:rPr>
                <w:rFonts w:cs="Calibri"/>
                <w:bCs/>
                <w:color w:val="004575"/>
              </w:rPr>
              <w:t>Medium</w:t>
            </w:r>
          </w:p>
        </w:tc>
      </w:tr>
      <w:tr w:rsidR="00FD019B" w:rsidRPr="008E4936" w14:paraId="25F7B693" w14:textId="77777777" w:rsidTr="005938AD">
        <w:tc>
          <w:tcPr>
            <w:tcW w:w="4781" w:type="dxa"/>
            <w:tcBorders>
              <w:right w:val="single" w:sz="4" w:space="0" w:color="F2F2F2" w:themeColor="background1" w:themeShade="F2"/>
            </w:tcBorders>
          </w:tcPr>
          <w:p w14:paraId="132FC159" w14:textId="7A111479" w:rsidR="00FD019B" w:rsidRPr="008E4936" w:rsidRDefault="00FD019B">
            <w:pPr>
              <w:jc w:val="left"/>
              <w:rPr>
                <w:rFonts w:cs="Calibri"/>
                <w:bCs/>
                <w:color w:val="004575"/>
              </w:rPr>
            </w:pPr>
            <w:r w:rsidRPr="008E4936">
              <w:rPr>
                <w:rFonts w:cs="Calibri"/>
                <w:b/>
                <w:color w:val="004575"/>
              </w:rPr>
              <w:t>Details:</w:t>
            </w:r>
            <w:r w:rsidRPr="008E4936">
              <w:rPr>
                <w:rFonts w:cs="Calibri"/>
                <w:bCs/>
                <w:color w:val="004575"/>
              </w:rPr>
              <w:t xml:space="preserve"> </w:t>
            </w:r>
            <w:r w:rsidRPr="008E4936">
              <w:rPr>
                <w:rFonts w:cs="Calibri"/>
                <w:bCs/>
                <w:color w:val="004575"/>
              </w:rPr>
              <w:br/>
              <w:t>- Shipwrecks are treated as incursion</w:t>
            </w:r>
            <w:r w:rsidR="001778AF" w:rsidRPr="008E4936">
              <w:rPr>
                <w:rFonts w:cs="Calibri"/>
                <w:bCs/>
                <w:color w:val="004575"/>
              </w:rPr>
              <w:t>s</w:t>
            </w:r>
            <w:r w:rsidRPr="008E4936">
              <w:rPr>
                <w:rFonts w:cs="Calibri"/>
                <w:bCs/>
                <w:color w:val="004575"/>
              </w:rPr>
              <w:t xml:space="preserve"> until proved otherwise.</w:t>
            </w:r>
          </w:p>
        </w:tc>
        <w:tc>
          <w:tcPr>
            <w:tcW w:w="4995" w:type="dxa"/>
            <w:gridSpan w:val="2"/>
            <w:tcBorders>
              <w:left w:val="single" w:sz="4" w:space="0" w:color="F2F2F2" w:themeColor="background1" w:themeShade="F2"/>
            </w:tcBorders>
          </w:tcPr>
          <w:p w14:paraId="2A1941A2" w14:textId="26315880" w:rsidR="00FD019B" w:rsidRPr="008E4936" w:rsidRDefault="00FD019B">
            <w:pPr>
              <w:jc w:val="left"/>
              <w:rPr>
                <w:rFonts w:cs="Calibri"/>
                <w:bCs/>
                <w:color w:val="004575"/>
              </w:rPr>
            </w:pPr>
            <w:r w:rsidRPr="008E4936">
              <w:rPr>
                <w:rFonts w:cs="Calibri"/>
                <w:bCs/>
                <w:color w:val="004575"/>
              </w:rPr>
              <w:t>- If a marine incident takes place within 1km from the island, increase surveillance along the adjacent coast, inform the incursion response hub to ensure readiness for rapid response if needed</w:t>
            </w:r>
          </w:p>
        </w:tc>
      </w:tr>
      <w:tr w:rsidR="00FD019B" w:rsidRPr="008E4936" w14:paraId="0BC774CC" w14:textId="77777777" w:rsidTr="005938AD">
        <w:tc>
          <w:tcPr>
            <w:tcW w:w="4781" w:type="dxa"/>
            <w:tcBorders>
              <w:right w:val="single" w:sz="4" w:space="0" w:color="F2F2F2" w:themeColor="background1" w:themeShade="F2"/>
            </w:tcBorders>
          </w:tcPr>
          <w:p w14:paraId="2B23ED43" w14:textId="4941979E" w:rsidR="006857D9" w:rsidRPr="008E4936" w:rsidRDefault="00FD019B">
            <w:pPr>
              <w:jc w:val="left"/>
              <w:rPr>
                <w:rFonts w:cs="Calibri"/>
                <w:bCs/>
                <w:color w:val="004575"/>
              </w:rPr>
            </w:pPr>
            <w:r w:rsidRPr="008E4936">
              <w:rPr>
                <w:rFonts w:cs="Calibri"/>
                <w:b/>
                <w:color w:val="004575"/>
              </w:rPr>
              <w:t>Prevention in place:</w:t>
            </w:r>
            <w:r w:rsidRPr="008E4936">
              <w:rPr>
                <w:rFonts w:cs="Calibri"/>
                <w:b/>
                <w:color w:val="004575"/>
              </w:rPr>
              <w:br/>
            </w:r>
            <w:r w:rsidRPr="008E4936">
              <w:rPr>
                <w:rFonts w:cs="Calibri"/>
                <w:bCs/>
                <w:color w:val="004575"/>
              </w:rPr>
              <w:t xml:space="preserve">- </w:t>
            </w:r>
            <w:r w:rsidR="006A717D" w:rsidRPr="008E4936">
              <w:rPr>
                <w:rFonts w:cs="Calibri"/>
                <w:bCs/>
                <w:color w:val="004575"/>
              </w:rPr>
              <w:t xml:space="preserve">Incursion response readiness </w:t>
            </w:r>
            <w:r w:rsidR="006857D9" w:rsidRPr="008E4936">
              <w:rPr>
                <w:rFonts w:cs="Calibri"/>
                <w:bCs/>
                <w:color w:val="004575"/>
              </w:rPr>
              <w:br/>
              <w:t>- Pay attention to shipwrecks in the area.</w:t>
            </w:r>
          </w:p>
        </w:tc>
        <w:tc>
          <w:tcPr>
            <w:tcW w:w="4995" w:type="dxa"/>
            <w:gridSpan w:val="2"/>
            <w:tcBorders>
              <w:left w:val="single" w:sz="4" w:space="0" w:color="F2F2F2" w:themeColor="background1" w:themeShade="F2"/>
            </w:tcBorders>
          </w:tcPr>
          <w:p w14:paraId="1C51DE3C" w14:textId="17B6483F" w:rsidR="001B52E2" w:rsidRPr="008E4936" w:rsidRDefault="00FD019B">
            <w:pPr>
              <w:jc w:val="left"/>
              <w:rPr>
                <w:rFonts w:cs="Calibri"/>
                <w:bCs/>
                <w:color w:val="004575"/>
              </w:rPr>
            </w:pPr>
            <w:r w:rsidRPr="008E4936">
              <w:rPr>
                <w:rFonts w:cs="Calibri"/>
                <w:bCs/>
                <w:color w:val="004575"/>
              </w:rPr>
              <w:br/>
              <w:t xml:space="preserve">- </w:t>
            </w:r>
            <w:r w:rsidR="006A717D" w:rsidRPr="008E4936">
              <w:rPr>
                <w:rFonts w:cs="Calibri"/>
                <w:bCs/>
                <w:color w:val="004575"/>
              </w:rPr>
              <w:t>Surveillance in place, with extra on island.</w:t>
            </w:r>
          </w:p>
        </w:tc>
      </w:tr>
      <w:tr w:rsidR="001B52E2" w:rsidRPr="008E4936" w14:paraId="30C623A1" w14:textId="77777777" w:rsidTr="005938AD">
        <w:trPr>
          <w:trHeight w:val="304"/>
        </w:trPr>
        <w:tc>
          <w:tcPr>
            <w:tcW w:w="9776" w:type="dxa"/>
            <w:gridSpan w:val="3"/>
            <w:shd w:val="clear" w:color="auto" w:fill="2B6EAE"/>
            <w:vAlign w:val="center"/>
          </w:tcPr>
          <w:p w14:paraId="161EA5AA" w14:textId="071EC683" w:rsidR="001B52E2" w:rsidRPr="008E4936" w:rsidRDefault="001B52E2" w:rsidP="008E4936">
            <w:pPr>
              <w:pStyle w:val="Heading2"/>
              <w:rPr>
                <w:color w:val="004575"/>
              </w:rPr>
            </w:pPr>
            <w:bookmarkStart w:id="5" w:name="_Toc188353503"/>
            <w:r w:rsidRPr="008E4936">
              <w:lastRenderedPageBreak/>
              <w:t>SPECIALIST VESSEL (GRAZIER)</w:t>
            </w:r>
            <w:bookmarkEnd w:id="5"/>
          </w:p>
        </w:tc>
      </w:tr>
      <w:tr w:rsidR="001B52E2" w:rsidRPr="008E4936" w14:paraId="0AF9B441" w14:textId="77777777" w:rsidTr="005938AD">
        <w:tc>
          <w:tcPr>
            <w:tcW w:w="4781" w:type="dxa"/>
          </w:tcPr>
          <w:p w14:paraId="3C51AC28" w14:textId="21F6CA5E" w:rsidR="001B52E2" w:rsidRPr="008E4936" w:rsidRDefault="001B52E2" w:rsidP="00BD4349">
            <w:pPr>
              <w:jc w:val="left"/>
              <w:rPr>
                <w:rFonts w:cs="Calibri"/>
                <w:color w:val="004575"/>
              </w:rPr>
            </w:pPr>
            <w:r w:rsidRPr="008E4936">
              <w:rPr>
                <w:rFonts w:cs="Calibri"/>
                <w:b/>
                <w:color w:val="004575"/>
              </w:rPr>
              <w:t>Specifics:</w:t>
            </w:r>
            <w:r w:rsidRPr="008E4936">
              <w:rPr>
                <w:rFonts w:cs="Calibri"/>
                <w:bCs/>
                <w:color w:val="004575"/>
              </w:rPr>
              <w:t xml:space="preserve"> </w:t>
            </w:r>
            <w:r w:rsidR="00003D9D" w:rsidRPr="008E4936">
              <w:rPr>
                <w:rFonts w:cs="Calibri"/>
                <w:bCs/>
                <w:color w:val="004575"/>
              </w:rPr>
              <w:t>Grazier boat</w:t>
            </w:r>
            <w:r w:rsidRPr="008E4936">
              <w:rPr>
                <w:rFonts w:cs="Calibri"/>
                <w:bCs/>
                <w:color w:val="004575"/>
              </w:rPr>
              <w:t xml:space="preserve"> </w:t>
            </w:r>
          </w:p>
        </w:tc>
        <w:tc>
          <w:tcPr>
            <w:tcW w:w="3815" w:type="dxa"/>
          </w:tcPr>
          <w:p w14:paraId="24465E1D" w14:textId="2451428E" w:rsidR="001B52E2" w:rsidRPr="008E4936" w:rsidRDefault="001B52E2" w:rsidP="00BD4349">
            <w:pPr>
              <w:jc w:val="left"/>
              <w:rPr>
                <w:rFonts w:cs="Calibri"/>
                <w:color w:val="004575"/>
              </w:rPr>
            </w:pPr>
            <w:r w:rsidRPr="008E4936">
              <w:rPr>
                <w:rFonts w:cs="Calibri"/>
                <w:b/>
                <w:color w:val="004575"/>
              </w:rPr>
              <w:t xml:space="preserve">Risk Invasive predators: </w:t>
            </w:r>
            <w:r w:rsidRPr="008E4936">
              <w:rPr>
                <w:rFonts w:cs="Calibri"/>
                <w:bCs/>
                <w:color w:val="004575"/>
              </w:rPr>
              <w:t>Brown Rat,</w:t>
            </w:r>
            <w:r w:rsidR="00003D9D" w:rsidRPr="008E4936">
              <w:rPr>
                <w:rFonts w:cs="Calibri"/>
                <w:bCs/>
                <w:color w:val="004575"/>
              </w:rPr>
              <w:t xml:space="preserve"> Mice, </w:t>
            </w:r>
            <w:r w:rsidRPr="008E4936">
              <w:rPr>
                <w:rFonts w:cs="Calibri"/>
                <w:bCs/>
                <w:color w:val="004575"/>
              </w:rPr>
              <w:t>Stoat, Ferret, Hedgehog, Feral Cat</w:t>
            </w:r>
          </w:p>
        </w:tc>
        <w:tc>
          <w:tcPr>
            <w:tcW w:w="1180" w:type="dxa"/>
          </w:tcPr>
          <w:p w14:paraId="3A95415F" w14:textId="77777777" w:rsidR="001B52E2" w:rsidRPr="008E4936" w:rsidRDefault="001B52E2" w:rsidP="00BD4349">
            <w:pPr>
              <w:jc w:val="left"/>
              <w:rPr>
                <w:rFonts w:cs="Calibri"/>
                <w:color w:val="004575"/>
              </w:rPr>
            </w:pPr>
            <w:r w:rsidRPr="008E4936">
              <w:rPr>
                <w:rFonts w:cs="Calibri"/>
                <w:b/>
                <w:color w:val="004575"/>
              </w:rPr>
              <w:t xml:space="preserve">Risk Level: </w:t>
            </w:r>
            <w:r w:rsidRPr="008E4936">
              <w:rPr>
                <w:rFonts w:cs="Calibri"/>
                <w:bCs/>
                <w:color w:val="004575"/>
              </w:rPr>
              <w:t>Medium</w:t>
            </w:r>
          </w:p>
        </w:tc>
      </w:tr>
      <w:tr w:rsidR="001B52E2" w:rsidRPr="008E4936" w14:paraId="53EDCECA" w14:textId="77777777" w:rsidTr="005938AD">
        <w:tc>
          <w:tcPr>
            <w:tcW w:w="4781" w:type="dxa"/>
            <w:tcBorders>
              <w:right w:val="single" w:sz="4" w:space="0" w:color="F2F2F2" w:themeColor="background1" w:themeShade="F2"/>
            </w:tcBorders>
          </w:tcPr>
          <w:p w14:paraId="2884D3D1" w14:textId="5C2BC924" w:rsidR="00003D9D" w:rsidRPr="008E4936" w:rsidRDefault="001B52E2" w:rsidP="00BD4349">
            <w:pPr>
              <w:jc w:val="left"/>
              <w:rPr>
                <w:rFonts w:cs="Calibri"/>
                <w:bCs/>
                <w:color w:val="004575"/>
              </w:rPr>
            </w:pPr>
            <w:r w:rsidRPr="008E4936">
              <w:rPr>
                <w:rFonts w:cs="Calibri"/>
                <w:b/>
                <w:color w:val="004575"/>
              </w:rPr>
              <w:t>Details:</w:t>
            </w:r>
            <w:r w:rsidRPr="008E4936">
              <w:rPr>
                <w:rFonts w:cs="Calibri"/>
                <w:bCs/>
                <w:color w:val="004575"/>
              </w:rPr>
              <w:t xml:space="preserve"> </w:t>
            </w:r>
            <w:r w:rsidRPr="008E4936">
              <w:rPr>
                <w:rFonts w:cs="Calibri"/>
                <w:bCs/>
                <w:color w:val="004575"/>
              </w:rPr>
              <w:br/>
            </w:r>
            <w:r w:rsidR="00003D9D" w:rsidRPr="008E4936">
              <w:rPr>
                <w:rFonts w:cs="Calibri"/>
                <w:bCs/>
                <w:color w:val="004575"/>
              </w:rPr>
              <w:t>- Grazier brings sheep to the island where predators might be hidden on board.</w:t>
            </w:r>
          </w:p>
        </w:tc>
        <w:tc>
          <w:tcPr>
            <w:tcW w:w="4995" w:type="dxa"/>
            <w:gridSpan w:val="2"/>
            <w:tcBorders>
              <w:left w:val="single" w:sz="4" w:space="0" w:color="F2F2F2" w:themeColor="background1" w:themeShade="F2"/>
            </w:tcBorders>
          </w:tcPr>
          <w:p w14:paraId="0ABEC73B" w14:textId="469D55AE" w:rsidR="001B52E2" w:rsidRPr="008E4936" w:rsidRDefault="001B52E2" w:rsidP="00BD4349">
            <w:pPr>
              <w:jc w:val="left"/>
              <w:rPr>
                <w:rFonts w:cs="Calibri"/>
                <w:bCs/>
                <w:color w:val="004575"/>
              </w:rPr>
            </w:pPr>
            <w:r w:rsidRPr="008E4936">
              <w:rPr>
                <w:rFonts w:cs="Calibri"/>
                <w:bCs/>
                <w:color w:val="004575"/>
              </w:rPr>
              <w:br/>
            </w:r>
            <w:r w:rsidR="00003D9D" w:rsidRPr="008E4936">
              <w:rPr>
                <w:rFonts w:cs="Calibri"/>
                <w:bCs/>
                <w:color w:val="004575"/>
              </w:rPr>
              <w:t>- Food and waste left on board the boat may attract predators.</w:t>
            </w:r>
          </w:p>
        </w:tc>
      </w:tr>
      <w:tr w:rsidR="00003D9D" w:rsidRPr="008E4936" w14:paraId="4AA9ADE3" w14:textId="77777777" w:rsidTr="005938AD">
        <w:tc>
          <w:tcPr>
            <w:tcW w:w="9776" w:type="dxa"/>
            <w:gridSpan w:val="3"/>
          </w:tcPr>
          <w:p w14:paraId="0C343A35" w14:textId="051D2C65" w:rsidR="00003D9D" w:rsidRPr="008E4936" w:rsidRDefault="00003D9D" w:rsidP="00BD4349">
            <w:pPr>
              <w:jc w:val="left"/>
              <w:rPr>
                <w:rFonts w:cs="Calibri"/>
                <w:bCs/>
                <w:color w:val="004575"/>
              </w:rPr>
            </w:pPr>
            <w:r w:rsidRPr="008E4936">
              <w:rPr>
                <w:rFonts w:cs="Calibri"/>
                <w:b/>
                <w:color w:val="004575"/>
              </w:rPr>
              <w:t>Prevention in place:</w:t>
            </w:r>
            <w:r w:rsidRPr="008E4936">
              <w:rPr>
                <w:rFonts w:cs="Calibri"/>
                <w:b/>
                <w:color w:val="004575"/>
              </w:rPr>
              <w:br/>
            </w:r>
            <w:r w:rsidRPr="008E4936">
              <w:rPr>
                <w:rFonts w:cs="Calibri"/>
                <w:bCs/>
                <w:color w:val="004575"/>
              </w:rPr>
              <w:t xml:space="preserve">- Grazier is aware of biosecurity </w:t>
            </w:r>
          </w:p>
        </w:tc>
      </w:tr>
      <w:tr w:rsidR="001B52E2" w:rsidRPr="008E4936" w14:paraId="492BB2B9" w14:textId="77777777" w:rsidTr="005938AD">
        <w:trPr>
          <w:trHeight w:val="304"/>
        </w:trPr>
        <w:tc>
          <w:tcPr>
            <w:tcW w:w="9776" w:type="dxa"/>
            <w:gridSpan w:val="3"/>
            <w:shd w:val="clear" w:color="auto" w:fill="2B6EAE"/>
            <w:vAlign w:val="center"/>
          </w:tcPr>
          <w:p w14:paraId="42B231C2" w14:textId="5613604C" w:rsidR="001B52E2" w:rsidRPr="008E4936" w:rsidRDefault="001B52E2" w:rsidP="008E4936">
            <w:pPr>
              <w:pStyle w:val="Heading2"/>
              <w:rPr>
                <w:color w:val="004575"/>
              </w:rPr>
            </w:pPr>
            <w:bookmarkStart w:id="6" w:name="_Toc188353504"/>
            <w:r w:rsidRPr="008E4936">
              <w:t>PRIVATE VESSELS</w:t>
            </w:r>
            <w:bookmarkEnd w:id="6"/>
          </w:p>
        </w:tc>
      </w:tr>
      <w:tr w:rsidR="001B52E2" w:rsidRPr="008E4936" w14:paraId="17EC285C" w14:textId="77777777" w:rsidTr="005938AD">
        <w:tc>
          <w:tcPr>
            <w:tcW w:w="4781" w:type="dxa"/>
          </w:tcPr>
          <w:p w14:paraId="2C74357B" w14:textId="451DB781" w:rsidR="001B52E2" w:rsidRPr="008E4936" w:rsidRDefault="001B52E2" w:rsidP="00BD4349">
            <w:pPr>
              <w:jc w:val="left"/>
              <w:rPr>
                <w:rFonts w:cs="Calibri"/>
                <w:color w:val="004575"/>
              </w:rPr>
            </w:pPr>
            <w:r w:rsidRPr="008E4936">
              <w:rPr>
                <w:rFonts w:cs="Calibri"/>
                <w:b/>
                <w:color w:val="004575"/>
              </w:rPr>
              <w:t>Specifics:</w:t>
            </w:r>
            <w:r w:rsidRPr="008E4936">
              <w:rPr>
                <w:rFonts w:cs="Calibri"/>
                <w:bCs/>
                <w:color w:val="004575"/>
              </w:rPr>
              <w:t xml:space="preserve"> </w:t>
            </w:r>
            <w:r w:rsidR="005309C9" w:rsidRPr="008E4936">
              <w:rPr>
                <w:rFonts w:cs="Calibri"/>
                <w:bCs/>
                <w:color w:val="004575"/>
              </w:rPr>
              <w:t>Private boats that may visit the island or its proximity for the day or even stay overnight.</w:t>
            </w:r>
          </w:p>
        </w:tc>
        <w:tc>
          <w:tcPr>
            <w:tcW w:w="3815" w:type="dxa"/>
          </w:tcPr>
          <w:p w14:paraId="01347419" w14:textId="584B0E8C" w:rsidR="001B52E2" w:rsidRPr="008E4936" w:rsidRDefault="001B52E2" w:rsidP="00BD4349">
            <w:pPr>
              <w:jc w:val="left"/>
              <w:rPr>
                <w:rFonts w:cs="Calibri"/>
                <w:color w:val="004575"/>
              </w:rPr>
            </w:pPr>
            <w:r w:rsidRPr="008E4936">
              <w:rPr>
                <w:rFonts w:cs="Calibri"/>
                <w:b/>
                <w:color w:val="004575"/>
              </w:rPr>
              <w:t xml:space="preserve">Risk Invasive predators: </w:t>
            </w:r>
            <w:r w:rsidRPr="008E4936">
              <w:rPr>
                <w:rFonts w:cs="Calibri"/>
                <w:bCs/>
                <w:color w:val="004575"/>
              </w:rPr>
              <w:t>Brown Rat,</w:t>
            </w:r>
            <w:r w:rsidR="005309C9" w:rsidRPr="008E4936">
              <w:rPr>
                <w:rFonts w:cs="Calibri"/>
                <w:bCs/>
                <w:color w:val="004575"/>
              </w:rPr>
              <w:t xml:space="preserve"> Mice,</w:t>
            </w:r>
            <w:r w:rsidRPr="008E4936">
              <w:rPr>
                <w:rFonts w:cs="Calibri"/>
                <w:bCs/>
                <w:color w:val="004575"/>
              </w:rPr>
              <w:t xml:space="preserve"> Stoat, Ferret, Hedgehog, Feral Cat</w:t>
            </w:r>
          </w:p>
        </w:tc>
        <w:tc>
          <w:tcPr>
            <w:tcW w:w="1180" w:type="dxa"/>
          </w:tcPr>
          <w:p w14:paraId="54569056" w14:textId="77777777" w:rsidR="001B52E2" w:rsidRPr="008E4936" w:rsidRDefault="001B52E2" w:rsidP="00BD4349">
            <w:pPr>
              <w:jc w:val="left"/>
              <w:rPr>
                <w:rFonts w:cs="Calibri"/>
                <w:color w:val="004575"/>
              </w:rPr>
            </w:pPr>
            <w:r w:rsidRPr="008E4936">
              <w:rPr>
                <w:rFonts w:cs="Calibri"/>
                <w:b/>
                <w:color w:val="004575"/>
              </w:rPr>
              <w:t xml:space="preserve">Risk Level: </w:t>
            </w:r>
            <w:r w:rsidRPr="008E4936">
              <w:rPr>
                <w:rFonts w:cs="Calibri"/>
                <w:bCs/>
                <w:color w:val="004575"/>
              </w:rPr>
              <w:t>Medium</w:t>
            </w:r>
          </w:p>
        </w:tc>
      </w:tr>
      <w:tr w:rsidR="001B52E2" w:rsidRPr="008E4936" w14:paraId="14E83817" w14:textId="77777777" w:rsidTr="005938AD">
        <w:tc>
          <w:tcPr>
            <w:tcW w:w="4781" w:type="dxa"/>
            <w:tcBorders>
              <w:right w:val="single" w:sz="4" w:space="0" w:color="F2F2F2" w:themeColor="background1" w:themeShade="F2"/>
            </w:tcBorders>
          </w:tcPr>
          <w:p w14:paraId="59D50CB0" w14:textId="52229129" w:rsidR="001B52E2" w:rsidRPr="008E4936" w:rsidRDefault="001B52E2" w:rsidP="00BD4349">
            <w:pPr>
              <w:jc w:val="left"/>
              <w:rPr>
                <w:rFonts w:cs="Calibri"/>
                <w:bCs/>
                <w:color w:val="004575"/>
              </w:rPr>
            </w:pPr>
            <w:r w:rsidRPr="008E4936">
              <w:rPr>
                <w:rFonts w:cs="Calibri"/>
                <w:b/>
                <w:color w:val="004575"/>
              </w:rPr>
              <w:t>Details:</w:t>
            </w:r>
            <w:r w:rsidRPr="008E4936">
              <w:rPr>
                <w:rFonts w:cs="Calibri"/>
                <w:bCs/>
                <w:color w:val="004575"/>
              </w:rPr>
              <w:t xml:space="preserve"> </w:t>
            </w:r>
            <w:r w:rsidRPr="008E4936">
              <w:rPr>
                <w:rFonts w:cs="Calibri"/>
                <w:bCs/>
                <w:color w:val="004575"/>
              </w:rPr>
              <w:br/>
            </w:r>
            <w:r w:rsidR="005309C9" w:rsidRPr="008E4936">
              <w:rPr>
                <w:rFonts w:cs="Calibri"/>
                <w:bCs/>
                <w:color w:val="004575"/>
              </w:rPr>
              <w:t>- Transport of people who may bring bags ashore. If left unattended or open, predators may stowaway inside. </w:t>
            </w:r>
            <w:r w:rsidR="005309C9" w:rsidRPr="008E4936">
              <w:rPr>
                <w:rFonts w:cs="Calibri"/>
                <w:bCs/>
                <w:color w:val="004575"/>
              </w:rPr>
              <w:br/>
              <w:t>- People may bring food to the island or leave waste there. </w:t>
            </w:r>
            <w:r w:rsidR="005309C9" w:rsidRPr="008E4936">
              <w:rPr>
                <w:rFonts w:cs="Calibri"/>
                <w:bCs/>
                <w:color w:val="004575"/>
              </w:rPr>
              <w:br/>
              <w:t>- Some vessels may have higher risk cargo on board. </w:t>
            </w:r>
          </w:p>
        </w:tc>
        <w:tc>
          <w:tcPr>
            <w:tcW w:w="4995" w:type="dxa"/>
            <w:gridSpan w:val="2"/>
            <w:tcBorders>
              <w:left w:val="single" w:sz="4" w:space="0" w:color="F2F2F2" w:themeColor="background1" w:themeShade="F2"/>
            </w:tcBorders>
          </w:tcPr>
          <w:p w14:paraId="5D54AFC6" w14:textId="3B4B4854" w:rsidR="001B52E2" w:rsidRPr="008E4936" w:rsidRDefault="001B52E2" w:rsidP="00BD4349">
            <w:pPr>
              <w:jc w:val="left"/>
              <w:rPr>
                <w:rFonts w:cs="Calibri"/>
                <w:bCs/>
                <w:color w:val="004575"/>
              </w:rPr>
            </w:pPr>
            <w:r w:rsidRPr="008E4936">
              <w:rPr>
                <w:rFonts w:cs="Calibri"/>
                <w:bCs/>
                <w:color w:val="004575"/>
              </w:rPr>
              <w:br/>
              <w:t>-</w:t>
            </w:r>
            <w:r w:rsidR="005309C9" w:rsidRPr="008E4936">
              <w:rPr>
                <w:rFonts w:cs="Calibri"/>
                <w:bCs/>
                <w:color w:val="004575"/>
              </w:rPr>
              <w:t xml:space="preserve"> As the boat goes near islands, predators may be able to swim to shore. </w:t>
            </w:r>
            <w:r w:rsidR="005309C9" w:rsidRPr="008E4936">
              <w:rPr>
                <w:rFonts w:cs="Calibri"/>
                <w:bCs/>
                <w:color w:val="004575"/>
              </w:rPr>
              <w:br/>
              <w:t>- If visitors stay overnight, camping gear may not have been used for some time and may have predators hidden in it.</w:t>
            </w:r>
          </w:p>
        </w:tc>
      </w:tr>
      <w:tr w:rsidR="005309C9" w:rsidRPr="008E4936" w14:paraId="1B099435" w14:textId="77777777" w:rsidTr="005938AD">
        <w:tc>
          <w:tcPr>
            <w:tcW w:w="9776" w:type="dxa"/>
            <w:gridSpan w:val="3"/>
          </w:tcPr>
          <w:p w14:paraId="7D4D56D8" w14:textId="36AD6BD1" w:rsidR="005309C9" w:rsidRPr="008E4936" w:rsidRDefault="005309C9" w:rsidP="00BD4349">
            <w:pPr>
              <w:jc w:val="left"/>
              <w:rPr>
                <w:rFonts w:cs="Calibri"/>
                <w:bCs/>
                <w:color w:val="004575"/>
              </w:rPr>
            </w:pPr>
            <w:r w:rsidRPr="008E4936">
              <w:rPr>
                <w:rFonts w:cs="Calibri"/>
                <w:b/>
                <w:color w:val="004575"/>
              </w:rPr>
              <w:t>Prevention in place:</w:t>
            </w:r>
            <w:r w:rsidRPr="008E4936">
              <w:rPr>
                <w:rFonts w:cs="Calibri"/>
                <w:b/>
                <w:color w:val="004575"/>
              </w:rPr>
              <w:br/>
            </w:r>
            <w:r w:rsidRPr="008E4936">
              <w:rPr>
                <w:rFonts w:cs="Calibri"/>
                <w:bCs/>
                <w:color w:val="004575"/>
              </w:rPr>
              <w:t>- There is signage about biosecurity at some departure points for local vessels.</w:t>
            </w:r>
            <w:r w:rsidRPr="008E4936">
              <w:rPr>
                <w:rFonts w:cs="Calibri"/>
                <w:bCs/>
                <w:color w:val="004575"/>
              </w:rPr>
              <w:br/>
              <w:t>- Surveillance in place on island.</w:t>
            </w:r>
          </w:p>
        </w:tc>
      </w:tr>
      <w:tr w:rsidR="001B52E2" w:rsidRPr="008E4936" w14:paraId="372B1566" w14:textId="77777777" w:rsidTr="005938AD">
        <w:trPr>
          <w:trHeight w:val="304"/>
        </w:trPr>
        <w:tc>
          <w:tcPr>
            <w:tcW w:w="9776" w:type="dxa"/>
            <w:gridSpan w:val="3"/>
            <w:shd w:val="clear" w:color="auto" w:fill="2B6EAE"/>
            <w:vAlign w:val="center"/>
          </w:tcPr>
          <w:p w14:paraId="1D4690BB" w14:textId="65798A4D" w:rsidR="001B52E2" w:rsidRPr="008E4936" w:rsidRDefault="001B52E2" w:rsidP="008E4936">
            <w:pPr>
              <w:pStyle w:val="Heading2"/>
              <w:rPr>
                <w:color w:val="004575"/>
              </w:rPr>
            </w:pPr>
            <w:bookmarkStart w:id="7" w:name="_Toc188353505"/>
            <w:r w:rsidRPr="008E4936">
              <w:t>HELICOPTERS</w:t>
            </w:r>
            <w:bookmarkEnd w:id="7"/>
          </w:p>
        </w:tc>
      </w:tr>
      <w:tr w:rsidR="001B52E2" w:rsidRPr="008E4936" w14:paraId="5966D775" w14:textId="77777777" w:rsidTr="005938AD">
        <w:tc>
          <w:tcPr>
            <w:tcW w:w="4781" w:type="dxa"/>
          </w:tcPr>
          <w:p w14:paraId="0AE0BE21" w14:textId="5FB4E04B" w:rsidR="001B52E2" w:rsidRPr="008E4936" w:rsidRDefault="001B52E2" w:rsidP="00BD4349">
            <w:pPr>
              <w:jc w:val="left"/>
              <w:rPr>
                <w:rFonts w:cs="Calibri"/>
                <w:color w:val="004575"/>
              </w:rPr>
            </w:pPr>
            <w:r w:rsidRPr="008E4936">
              <w:rPr>
                <w:rFonts w:cs="Calibri"/>
                <w:b/>
                <w:color w:val="004575"/>
              </w:rPr>
              <w:t>Specifics:</w:t>
            </w:r>
            <w:r w:rsidRPr="008E4936">
              <w:rPr>
                <w:rFonts w:cs="Calibri"/>
                <w:bCs/>
                <w:color w:val="004575"/>
              </w:rPr>
              <w:t xml:space="preserve"> </w:t>
            </w:r>
            <w:r w:rsidR="006857D9" w:rsidRPr="008E4936">
              <w:rPr>
                <w:rFonts w:cs="Calibri"/>
                <w:bCs/>
                <w:color w:val="004575"/>
              </w:rPr>
              <w:t>Helicopters may come to the island to service the lighthouse.</w:t>
            </w:r>
            <w:r w:rsidR="00B94979" w:rsidRPr="008E4936">
              <w:rPr>
                <w:rFonts w:cs="Calibri"/>
                <w:bCs/>
                <w:color w:val="004575"/>
              </w:rPr>
              <w:t> </w:t>
            </w:r>
          </w:p>
        </w:tc>
        <w:tc>
          <w:tcPr>
            <w:tcW w:w="3815" w:type="dxa"/>
          </w:tcPr>
          <w:p w14:paraId="6AEAA3D2" w14:textId="6F11C8F3" w:rsidR="001B52E2" w:rsidRPr="008E4936" w:rsidRDefault="001B52E2" w:rsidP="00BD4349">
            <w:pPr>
              <w:jc w:val="left"/>
              <w:rPr>
                <w:rFonts w:cs="Calibri"/>
                <w:color w:val="004575"/>
              </w:rPr>
            </w:pPr>
            <w:r w:rsidRPr="008E4936">
              <w:rPr>
                <w:rFonts w:cs="Calibri"/>
                <w:b/>
                <w:color w:val="004575"/>
              </w:rPr>
              <w:t xml:space="preserve">Risk Invasive predators: </w:t>
            </w:r>
            <w:r w:rsidRPr="008E4936">
              <w:rPr>
                <w:rFonts w:cs="Calibri"/>
                <w:bCs/>
                <w:color w:val="004575"/>
              </w:rPr>
              <w:t xml:space="preserve">Brown Rat, </w:t>
            </w:r>
            <w:r w:rsidR="00B94979" w:rsidRPr="008E4936">
              <w:rPr>
                <w:rFonts w:cs="Calibri"/>
                <w:bCs/>
                <w:color w:val="004575"/>
              </w:rPr>
              <w:t xml:space="preserve">Mice, </w:t>
            </w:r>
            <w:r w:rsidRPr="008E4936">
              <w:rPr>
                <w:rFonts w:cs="Calibri"/>
                <w:bCs/>
                <w:color w:val="004575"/>
              </w:rPr>
              <w:t>Stoat, Ferret, Hedgehog, Feral Cat</w:t>
            </w:r>
          </w:p>
        </w:tc>
        <w:tc>
          <w:tcPr>
            <w:tcW w:w="1180" w:type="dxa"/>
          </w:tcPr>
          <w:p w14:paraId="469B9318" w14:textId="7AEFABB9" w:rsidR="001B52E2" w:rsidRPr="008E4936" w:rsidRDefault="001B52E2" w:rsidP="00BD4349">
            <w:pPr>
              <w:jc w:val="left"/>
              <w:rPr>
                <w:rFonts w:cs="Calibri"/>
                <w:color w:val="004575"/>
              </w:rPr>
            </w:pPr>
            <w:r w:rsidRPr="008E4936">
              <w:rPr>
                <w:rFonts w:cs="Calibri"/>
                <w:b/>
                <w:color w:val="004575"/>
              </w:rPr>
              <w:t xml:space="preserve">Risk Level: </w:t>
            </w:r>
            <w:r w:rsidR="006857D9" w:rsidRPr="008E4936">
              <w:rPr>
                <w:rFonts w:cs="Calibri"/>
                <w:color w:val="004575"/>
              </w:rPr>
              <w:t>Low</w:t>
            </w:r>
          </w:p>
        </w:tc>
      </w:tr>
      <w:tr w:rsidR="001B52E2" w:rsidRPr="008E4936" w14:paraId="17AB6DB8" w14:textId="77777777" w:rsidTr="005938AD">
        <w:tc>
          <w:tcPr>
            <w:tcW w:w="4781" w:type="dxa"/>
            <w:tcBorders>
              <w:right w:val="single" w:sz="4" w:space="0" w:color="F2F2F2" w:themeColor="background1" w:themeShade="F2"/>
            </w:tcBorders>
          </w:tcPr>
          <w:p w14:paraId="5964983E" w14:textId="07C78166" w:rsidR="001B52E2" w:rsidRPr="008E4936" w:rsidRDefault="001B52E2" w:rsidP="00BD4349">
            <w:pPr>
              <w:jc w:val="left"/>
              <w:rPr>
                <w:rFonts w:cs="Calibri"/>
                <w:bCs/>
                <w:color w:val="004575"/>
              </w:rPr>
            </w:pPr>
            <w:r w:rsidRPr="008E4936">
              <w:rPr>
                <w:rFonts w:cs="Calibri"/>
                <w:b/>
                <w:color w:val="004575"/>
              </w:rPr>
              <w:t>Details:</w:t>
            </w:r>
            <w:r w:rsidRPr="008E4936">
              <w:rPr>
                <w:rFonts w:cs="Calibri"/>
                <w:bCs/>
                <w:color w:val="004575"/>
              </w:rPr>
              <w:t xml:space="preserve"> </w:t>
            </w:r>
            <w:r w:rsidRPr="008E4936">
              <w:rPr>
                <w:rFonts w:cs="Calibri"/>
                <w:bCs/>
                <w:color w:val="004575"/>
              </w:rPr>
              <w:br/>
            </w:r>
            <w:r w:rsidR="003105BC" w:rsidRPr="008E4936">
              <w:rPr>
                <w:rFonts w:cs="Calibri"/>
                <w:bCs/>
                <w:color w:val="004575"/>
              </w:rPr>
              <w:t>- Potential transport of high-risk materials, building materials and groceries. Predators may be attracted to these and easily hide away in them.</w:t>
            </w:r>
          </w:p>
        </w:tc>
        <w:tc>
          <w:tcPr>
            <w:tcW w:w="4995" w:type="dxa"/>
            <w:gridSpan w:val="2"/>
            <w:tcBorders>
              <w:left w:val="single" w:sz="4" w:space="0" w:color="F2F2F2" w:themeColor="background1" w:themeShade="F2"/>
            </w:tcBorders>
          </w:tcPr>
          <w:p w14:paraId="03315C37" w14:textId="61C74193" w:rsidR="001B52E2" w:rsidRPr="008E4936" w:rsidRDefault="001B52E2" w:rsidP="00BD4349">
            <w:pPr>
              <w:jc w:val="left"/>
              <w:rPr>
                <w:rFonts w:cs="Calibri"/>
                <w:bCs/>
                <w:color w:val="004575"/>
              </w:rPr>
            </w:pPr>
            <w:r w:rsidRPr="008E4936">
              <w:rPr>
                <w:rFonts w:cs="Calibri"/>
                <w:bCs/>
                <w:color w:val="004575"/>
              </w:rPr>
              <w:br/>
            </w:r>
            <w:r w:rsidR="003105BC" w:rsidRPr="008E4936">
              <w:rPr>
                <w:rFonts w:cs="Calibri"/>
                <w:bCs/>
                <w:color w:val="004575"/>
              </w:rPr>
              <w:t>- Transport of people who may have bags and food. If left unattended or open, predators may stowaway inside.</w:t>
            </w:r>
          </w:p>
        </w:tc>
      </w:tr>
      <w:tr w:rsidR="001B52E2" w:rsidRPr="008E4936" w14:paraId="001AEB30" w14:textId="77777777" w:rsidTr="005938AD">
        <w:tc>
          <w:tcPr>
            <w:tcW w:w="4781" w:type="dxa"/>
            <w:tcBorders>
              <w:right w:val="single" w:sz="4" w:space="0" w:color="F2F2F2" w:themeColor="background1" w:themeShade="F2"/>
            </w:tcBorders>
          </w:tcPr>
          <w:p w14:paraId="269CE71E" w14:textId="105DE529" w:rsidR="00B94979" w:rsidRPr="008E4936" w:rsidRDefault="001B52E2" w:rsidP="00BD4349">
            <w:pPr>
              <w:jc w:val="left"/>
              <w:rPr>
                <w:rFonts w:cs="Calibri"/>
                <w:bCs/>
                <w:color w:val="004575"/>
              </w:rPr>
            </w:pPr>
            <w:r w:rsidRPr="008E4936">
              <w:rPr>
                <w:rFonts w:cs="Calibri"/>
                <w:b/>
                <w:color w:val="004575"/>
              </w:rPr>
              <w:lastRenderedPageBreak/>
              <w:t>Prevention in place:</w:t>
            </w:r>
            <w:r w:rsidRPr="008E4936">
              <w:rPr>
                <w:rFonts w:cs="Calibri"/>
                <w:b/>
                <w:color w:val="004575"/>
              </w:rPr>
              <w:br/>
            </w:r>
            <w:r w:rsidR="003105BC" w:rsidRPr="008E4936">
              <w:rPr>
                <w:rFonts w:cs="Calibri"/>
                <w:bCs/>
                <w:color w:val="004575"/>
              </w:rPr>
              <w:t>- Northern Lighthouse Board are aware of biosecurity and have measures in place. May check surveillance when they visit the island.</w:t>
            </w:r>
          </w:p>
        </w:tc>
        <w:tc>
          <w:tcPr>
            <w:tcW w:w="4995" w:type="dxa"/>
            <w:gridSpan w:val="2"/>
            <w:tcBorders>
              <w:left w:val="single" w:sz="4" w:space="0" w:color="F2F2F2" w:themeColor="background1" w:themeShade="F2"/>
            </w:tcBorders>
          </w:tcPr>
          <w:p w14:paraId="6C5B2803" w14:textId="5459A041" w:rsidR="003105BC" w:rsidRPr="008E4936" w:rsidRDefault="001B52E2" w:rsidP="00BD4349">
            <w:pPr>
              <w:jc w:val="left"/>
              <w:rPr>
                <w:rFonts w:cs="Calibri"/>
                <w:bCs/>
                <w:color w:val="004575"/>
              </w:rPr>
            </w:pPr>
            <w:r w:rsidRPr="008E4936">
              <w:rPr>
                <w:rFonts w:cs="Calibri"/>
                <w:bCs/>
                <w:color w:val="004575"/>
              </w:rPr>
              <w:br/>
            </w:r>
            <w:r w:rsidR="00B94979" w:rsidRPr="008E4936">
              <w:rPr>
                <w:rFonts w:cs="Calibri"/>
                <w:bCs/>
                <w:color w:val="004575"/>
              </w:rPr>
              <w:t>- Have an incursion plan in place</w:t>
            </w:r>
            <w:r w:rsidR="003105BC" w:rsidRPr="008E4936">
              <w:rPr>
                <w:rFonts w:cs="Calibri"/>
                <w:bCs/>
                <w:color w:val="004575"/>
              </w:rPr>
              <w:br/>
              <w:t>- Surveillance in place on island.</w:t>
            </w:r>
            <w:r w:rsidR="003105BC" w:rsidRPr="008E4936">
              <w:rPr>
                <w:rFonts w:cs="Calibri"/>
                <w:bCs/>
                <w:color w:val="004575"/>
              </w:rPr>
              <w:br/>
              <w:t>- NLB have rodent control at their base.</w:t>
            </w:r>
          </w:p>
        </w:tc>
      </w:tr>
      <w:tr w:rsidR="001B52E2" w:rsidRPr="008E4936" w14:paraId="6C272BF5" w14:textId="77777777" w:rsidTr="005938AD">
        <w:trPr>
          <w:trHeight w:val="304"/>
        </w:trPr>
        <w:tc>
          <w:tcPr>
            <w:tcW w:w="9776" w:type="dxa"/>
            <w:gridSpan w:val="3"/>
            <w:shd w:val="clear" w:color="auto" w:fill="2B6EAE"/>
            <w:vAlign w:val="center"/>
          </w:tcPr>
          <w:p w14:paraId="3FCB0FBA" w14:textId="09A55088" w:rsidR="001B52E2" w:rsidRPr="008E4936" w:rsidRDefault="001B52E2" w:rsidP="008E4936">
            <w:pPr>
              <w:pStyle w:val="Heading2"/>
            </w:pPr>
            <w:bookmarkStart w:id="8" w:name="_Toc188353506"/>
            <w:r w:rsidRPr="008E4936">
              <w:t>SWIMMING AND FLOATING ON DEBRIS</w:t>
            </w:r>
            <w:bookmarkEnd w:id="8"/>
          </w:p>
        </w:tc>
      </w:tr>
      <w:tr w:rsidR="001B52E2" w:rsidRPr="008E4936" w14:paraId="2108C335" w14:textId="77777777" w:rsidTr="005938AD">
        <w:tc>
          <w:tcPr>
            <w:tcW w:w="4781" w:type="dxa"/>
          </w:tcPr>
          <w:p w14:paraId="35CE4A98" w14:textId="3C56736E" w:rsidR="001B52E2" w:rsidRPr="008E4936" w:rsidRDefault="001B52E2" w:rsidP="00BD4349">
            <w:pPr>
              <w:jc w:val="left"/>
              <w:rPr>
                <w:rFonts w:cs="Calibri"/>
                <w:color w:val="004575"/>
              </w:rPr>
            </w:pPr>
            <w:r w:rsidRPr="008E4936">
              <w:rPr>
                <w:rFonts w:cs="Calibri"/>
                <w:b/>
                <w:color w:val="004575"/>
              </w:rPr>
              <w:t>Specifics:</w:t>
            </w:r>
            <w:r w:rsidRPr="008E4936">
              <w:rPr>
                <w:rFonts w:cs="Calibri"/>
                <w:bCs/>
                <w:color w:val="004575"/>
              </w:rPr>
              <w:t xml:space="preserve"> </w:t>
            </w:r>
            <w:r w:rsidR="00514E5A" w:rsidRPr="008E4936">
              <w:rPr>
                <w:rFonts w:cs="Calibri"/>
                <w:bCs/>
                <w:color w:val="004575"/>
              </w:rPr>
              <w:t>Many predators are strong swimmers and can travel several kilometres. They could swim from another close part of land or from a boat. They can also float on debris, especially in storms. </w:t>
            </w:r>
          </w:p>
        </w:tc>
        <w:tc>
          <w:tcPr>
            <w:tcW w:w="3815" w:type="dxa"/>
          </w:tcPr>
          <w:p w14:paraId="461074F9" w14:textId="11FA1B88" w:rsidR="001B52E2" w:rsidRPr="008E4936" w:rsidRDefault="001B52E2" w:rsidP="00BD4349">
            <w:pPr>
              <w:jc w:val="left"/>
              <w:rPr>
                <w:rFonts w:cs="Calibri"/>
                <w:color w:val="004575"/>
              </w:rPr>
            </w:pPr>
            <w:r w:rsidRPr="008E4936">
              <w:rPr>
                <w:rFonts w:cs="Calibri"/>
                <w:b/>
                <w:color w:val="004575"/>
              </w:rPr>
              <w:t xml:space="preserve">Risk Invasive predators: </w:t>
            </w:r>
            <w:r w:rsidRPr="008E4936">
              <w:rPr>
                <w:rFonts w:cs="Calibri"/>
                <w:bCs/>
                <w:color w:val="004575"/>
              </w:rPr>
              <w:t>Brown Rat,</w:t>
            </w:r>
            <w:r w:rsidR="00514E5A" w:rsidRPr="008E4936">
              <w:rPr>
                <w:rFonts w:cs="Calibri"/>
                <w:bCs/>
                <w:color w:val="004575"/>
              </w:rPr>
              <w:t xml:space="preserve"> Mice, Stoat</w:t>
            </w:r>
            <w:r w:rsidRPr="008E4936">
              <w:rPr>
                <w:rFonts w:cs="Calibri"/>
                <w:bCs/>
                <w:color w:val="004575"/>
              </w:rPr>
              <w:t>, Ferret, Hedgehog, Feral Cat</w:t>
            </w:r>
          </w:p>
        </w:tc>
        <w:tc>
          <w:tcPr>
            <w:tcW w:w="1180" w:type="dxa"/>
          </w:tcPr>
          <w:p w14:paraId="00644070" w14:textId="08E22E3A" w:rsidR="001B52E2" w:rsidRPr="008E4936" w:rsidRDefault="001B52E2" w:rsidP="00BD4349">
            <w:pPr>
              <w:jc w:val="left"/>
              <w:rPr>
                <w:rFonts w:cs="Calibri"/>
                <w:color w:val="004575"/>
              </w:rPr>
            </w:pPr>
            <w:r w:rsidRPr="008E4936">
              <w:rPr>
                <w:rFonts w:cs="Calibri"/>
                <w:b/>
                <w:color w:val="004575"/>
              </w:rPr>
              <w:t xml:space="preserve">Risk Level: </w:t>
            </w:r>
            <w:r w:rsidR="00514E5A" w:rsidRPr="008E4936">
              <w:rPr>
                <w:rFonts w:cs="Calibri"/>
                <w:color w:val="004575"/>
              </w:rPr>
              <w:t>Low due to distance from land.</w:t>
            </w:r>
          </w:p>
        </w:tc>
      </w:tr>
      <w:tr w:rsidR="001B52E2" w:rsidRPr="008E4936" w14:paraId="152512A7" w14:textId="77777777" w:rsidTr="005938AD">
        <w:tc>
          <w:tcPr>
            <w:tcW w:w="4781" w:type="dxa"/>
            <w:tcBorders>
              <w:right w:val="single" w:sz="4" w:space="0" w:color="F2F2F2" w:themeColor="background1" w:themeShade="F2"/>
            </w:tcBorders>
          </w:tcPr>
          <w:p w14:paraId="68359CC6" w14:textId="29606DCA" w:rsidR="001B52E2" w:rsidRPr="008E4936" w:rsidRDefault="001B52E2" w:rsidP="00BD4349">
            <w:pPr>
              <w:jc w:val="left"/>
              <w:rPr>
                <w:rFonts w:cs="Calibri"/>
                <w:bCs/>
                <w:color w:val="004575"/>
              </w:rPr>
            </w:pPr>
            <w:r w:rsidRPr="008E4936">
              <w:rPr>
                <w:rFonts w:cs="Calibri"/>
                <w:b/>
                <w:color w:val="004575"/>
              </w:rPr>
              <w:t>Details:</w:t>
            </w:r>
            <w:r w:rsidRPr="008E4936">
              <w:rPr>
                <w:rFonts w:cs="Calibri"/>
                <w:bCs/>
                <w:color w:val="004575"/>
              </w:rPr>
              <w:t xml:space="preserve"> </w:t>
            </w:r>
            <w:r w:rsidR="00514E5A" w:rsidRPr="008E4936">
              <w:rPr>
                <w:rFonts w:cs="Calibri"/>
                <w:bCs/>
                <w:color w:val="004575"/>
              </w:rPr>
              <w:br/>
              <w:t xml:space="preserve">- The island is far from the mainland so the chances of predators swimming </w:t>
            </w:r>
            <w:proofErr w:type="gramStart"/>
            <w:r w:rsidR="00514E5A" w:rsidRPr="008E4936">
              <w:rPr>
                <w:rFonts w:cs="Calibri"/>
                <w:bCs/>
                <w:color w:val="004575"/>
              </w:rPr>
              <w:t>is</w:t>
            </w:r>
            <w:proofErr w:type="gramEnd"/>
            <w:r w:rsidR="00514E5A" w:rsidRPr="008E4936">
              <w:rPr>
                <w:rFonts w:cs="Calibri"/>
                <w:bCs/>
                <w:color w:val="004575"/>
              </w:rPr>
              <w:t xml:space="preserve"> low.</w:t>
            </w:r>
          </w:p>
        </w:tc>
        <w:tc>
          <w:tcPr>
            <w:tcW w:w="4995" w:type="dxa"/>
            <w:gridSpan w:val="2"/>
            <w:tcBorders>
              <w:left w:val="single" w:sz="4" w:space="0" w:color="F2F2F2" w:themeColor="background1" w:themeShade="F2"/>
            </w:tcBorders>
          </w:tcPr>
          <w:p w14:paraId="6BCC3BF5" w14:textId="5A0F6B60" w:rsidR="001B52E2" w:rsidRPr="008E4936" w:rsidRDefault="001B52E2" w:rsidP="00BD4349">
            <w:pPr>
              <w:jc w:val="left"/>
              <w:rPr>
                <w:rFonts w:cs="Calibri"/>
                <w:bCs/>
                <w:color w:val="004575"/>
              </w:rPr>
            </w:pPr>
            <w:r w:rsidRPr="008E4936">
              <w:rPr>
                <w:rFonts w:cs="Calibri"/>
                <w:bCs/>
                <w:color w:val="004575"/>
              </w:rPr>
              <w:br/>
            </w:r>
            <w:r w:rsidR="00514E5A" w:rsidRPr="008E4936">
              <w:rPr>
                <w:rFonts w:cs="Calibri"/>
                <w:bCs/>
                <w:color w:val="004575"/>
              </w:rPr>
              <w:t>- The chance of animals floating on debris is always possible.</w:t>
            </w:r>
          </w:p>
        </w:tc>
      </w:tr>
      <w:tr w:rsidR="00514E5A" w:rsidRPr="008E4936" w14:paraId="62A19DB6" w14:textId="77777777" w:rsidTr="005938AD">
        <w:tc>
          <w:tcPr>
            <w:tcW w:w="9776" w:type="dxa"/>
            <w:gridSpan w:val="3"/>
          </w:tcPr>
          <w:p w14:paraId="79F5B805" w14:textId="59ECBA14" w:rsidR="00514E5A" w:rsidRPr="008E4936" w:rsidRDefault="00514E5A" w:rsidP="00BD4349">
            <w:pPr>
              <w:jc w:val="left"/>
              <w:rPr>
                <w:rFonts w:cs="Calibri"/>
                <w:bCs/>
                <w:color w:val="004575"/>
              </w:rPr>
            </w:pPr>
            <w:r w:rsidRPr="008E4936">
              <w:rPr>
                <w:rFonts w:cs="Calibri"/>
                <w:b/>
                <w:color w:val="004575"/>
              </w:rPr>
              <w:t>Prevention in place:</w:t>
            </w:r>
            <w:r w:rsidRPr="008E4936">
              <w:rPr>
                <w:rFonts w:cs="Calibri"/>
                <w:b/>
                <w:color w:val="004575"/>
              </w:rPr>
              <w:br/>
            </w:r>
            <w:r w:rsidRPr="008E4936">
              <w:rPr>
                <w:rFonts w:cs="Calibri"/>
                <w:bCs/>
                <w:color w:val="004575"/>
              </w:rPr>
              <w:t>- Upkeep of surveillance to catch predators should one rich the island in this way.</w:t>
            </w:r>
          </w:p>
        </w:tc>
      </w:tr>
      <w:tr w:rsidR="001B52E2" w:rsidRPr="008E4936" w14:paraId="4D52AB93" w14:textId="77777777" w:rsidTr="005938AD">
        <w:trPr>
          <w:trHeight w:val="304"/>
        </w:trPr>
        <w:tc>
          <w:tcPr>
            <w:tcW w:w="9776" w:type="dxa"/>
            <w:gridSpan w:val="3"/>
            <w:shd w:val="clear" w:color="auto" w:fill="2B6EAE"/>
            <w:vAlign w:val="center"/>
          </w:tcPr>
          <w:p w14:paraId="6C63D797" w14:textId="7A1C96D5" w:rsidR="001B52E2" w:rsidRPr="008E4936" w:rsidRDefault="001B52E2" w:rsidP="008E4936">
            <w:pPr>
              <w:pStyle w:val="Heading2"/>
              <w:rPr>
                <w:color w:val="004575"/>
              </w:rPr>
            </w:pPr>
            <w:bookmarkStart w:id="9" w:name="_Toc188353507"/>
            <w:r w:rsidRPr="008E4936">
              <w:t>INTENTIONAL RELEASE</w:t>
            </w:r>
            <w:bookmarkEnd w:id="9"/>
          </w:p>
        </w:tc>
      </w:tr>
      <w:tr w:rsidR="001B52E2" w:rsidRPr="008E4936" w14:paraId="4CFD1B0B" w14:textId="77777777" w:rsidTr="005938AD">
        <w:tc>
          <w:tcPr>
            <w:tcW w:w="4781" w:type="dxa"/>
          </w:tcPr>
          <w:p w14:paraId="778CF9A5" w14:textId="0A4635FD" w:rsidR="001B52E2" w:rsidRPr="008E4936" w:rsidRDefault="001B52E2" w:rsidP="00BD4349">
            <w:pPr>
              <w:jc w:val="left"/>
              <w:rPr>
                <w:rFonts w:cs="Calibri"/>
                <w:color w:val="004575"/>
              </w:rPr>
            </w:pPr>
            <w:r w:rsidRPr="008E4936">
              <w:rPr>
                <w:rFonts w:cs="Calibri"/>
                <w:b/>
                <w:color w:val="004575"/>
              </w:rPr>
              <w:t>Specifics:</w:t>
            </w:r>
            <w:r w:rsidRPr="008E4936">
              <w:rPr>
                <w:rFonts w:cs="Calibri"/>
                <w:bCs/>
                <w:color w:val="004575"/>
              </w:rPr>
              <w:t xml:space="preserve"> </w:t>
            </w:r>
            <w:r w:rsidR="004915FD" w:rsidRPr="008E4936">
              <w:rPr>
                <w:rFonts w:cs="Calibri"/>
                <w:bCs/>
                <w:color w:val="004575"/>
              </w:rPr>
              <w:t>People may bring predators to islands intentionally. This could be maliciously with knowledge of what it will do, or in ignorance where someone does not know they are a problem. </w:t>
            </w:r>
          </w:p>
        </w:tc>
        <w:tc>
          <w:tcPr>
            <w:tcW w:w="3815" w:type="dxa"/>
          </w:tcPr>
          <w:p w14:paraId="76522793" w14:textId="7018AD5D" w:rsidR="001B52E2" w:rsidRPr="008E4936" w:rsidRDefault="001B52E2" w:rsidP="00BD4349">
            <w:pPr>
              <w:jc w:val="left"/>
              <w:rPr>
                <w:rFonts w:cs="Calibri"/>
                <w:color w:val="004575"/>
              </w:rPr>
            </w:pPr>
            <w:r w:rsidRPr="008E4936">
              <w:rPr>
                <w:rFonts w:cs="Calibri"/>
                <w:b/>
                <w:color w:val="004575"/>
              </w:rPr>
              <w:t xml:space="preserve">Risk Invasive predators: </w:t>
            </w:r>
            <w:r w:rsidRPr="008E4936">
              <w:rPr>
                <w:rFonts w:cs="Calibri"/>
                <w:bCs/>
                <w:color w:val="004575"/>
              </w:rPr>
              <w:t xml:space="preserve">Brown Rat, </w:t>
            </w:r>
            <w:r w:rsidR="004915FD" w:rsidRPr="008E4936">
              <w:rPr>
                <w:rFonts w:cs="Calibri"/>
                <w:bCs/>
                <w:color w:val="004575"/>
              </w:rPr>
              <w:t xml:space="preserve">Mice, </w:t>
            </w:r>
            <w:r w:rsidRPr="008E4936">
              <w:rPr>
                <w:rFonts w:cs="Calibri"/>
                <w:bCs/>
                <w:color w:val="004575"/>
              </w:rPr>
              <w:t>Stoat, Ferret, Hedgehog, Feral Cat</w:t>
            </w:r>
          </w:p>
        </w:tc>
        <w:tc>
          <w:tcPr>
            <w:tcW w:w="1180" w:type="dxa"/>
          </w:tcPr>
          <w:p w14:paraId="48C51D2D" w14:textId="635547A6" w:rsidR="001B52E2" w:rsidRPr="008E4936" w:rsidRDefault="001B52E2" w:rsidP="00BD4349">
            <w:pPr>
              <w:jc w:val="left"/>
              <w:rPr>
                <w:rFonts w:cs="Calibri"/>
                <w:color w:val="004575"/>
              </w:rPr>
            </w:pPr>
            <w:r w:rsidRPr="008E4936">
              <w:rPr>
                <w:rFonts w:cs="Calibri"/>
                <w:b/>
                <w:color w:val="004575"/>
              </w:rPr>
              <w:t xml:space="preserve">Risk Level: </w:t>
            </w:r>
            <w:r w:rsidR="004915FD" w:rsidRPr="008E4936">
              <w:rPr>
                <w:rFonts w:cs="Calibri"/>
                <w:bCs/>
                <w:color w:val="004575"/>
              </w:rPr>
              <w:t>Low</w:t>
            </w:r>
          </w:p>
        </w:tc>
      </w:tr>
      <w:tr w:rsidR="001B52E2" w:rsidRPr="008E4936" w14:paraId="252AB0EA" w14:textId="77777777" w:rsidTr="005938AD">
        <w:tc>
          <w:tcPr>
            <w:tcW w:w="4781" w:type="dxa"/>
            <w:tcBorders>
              <w:right w:val="single" w:sz="4" w:space="0" w:color="F2F2F2" w:themeColor="background1" w:themeShade="F2"/>
            </w:tcBorders>
          </w:tcPr>
          <w:p w14:paraId="25034AB7" w14:textId="534B8E4D" w:rsidR="001B52E2" w:rsidRPr="008E4936" w:rsidRDefault="001B52E2" w:rsidP="00BD4349">
            <w:pPr>
              <w:jc w:val="left"/>
              <w:rPr>
                <w:rFonts w:cs="Calibri"/>
                <w:bCs/>
                <w:color w:val="004575"/>
              </w:rPr>
            </w:pPr>
            <w:r w:rsidRPr="008E4936">
              <w:rPr>
                <w:rFonts w:cs="Calibri"/>
                <w:b/>
                <w:color w:val="004575"/>
              </w:rPr>
              <w:t>Details:</w:t>
            </w:r>
            <w:r w:rsidRPr="008E4936">
              <w:rPr>
                <w:rFonts w:cs="Calibri"/>
                <w:bCs/>
                <w:color w:val="004575"/>
              </w:rPr>
              <w:t xml:space="preserve"> </w:t>
            </w:r>
            <w:r w:rsidRPr="008E4936">
              <w:rPr>
                <w:rFonts w:cs="Calibri"/>
                <w:bCs/>
                <w:color w:val="004575"/>
              </w:rPr>
              <w:br/>
            </w:r>
            <w:r w:rsidR="004915FD" w:rsidRPr="008E4936">
              <w:rPr>
                <w:rFonts w:cs="Calibri"/>
                <w:bCs/>
                <w:color w:val="004575"/>
              </w:rPr>
              <w:t>- There is no one specifically known who would have an interest in releasing a predator.</w:t>
            </w:r>
          </w:p>
        </w:tc>
        <w:tc>
          <w:tcPr>
            <w:tcW w:w="4995" w:type="dxa"/>
            <w:gridSpan w:val="2"/>
            <w:tcBorders>
              <w:left w:val="single" w:sz="4" w:space="0" w:color="F2F2F2" w:themeColor="background1" w:themeShade="F2"/>
            </w:tcBorders>
          </w:tcPr>
          <w:p w14:paraId="0A562088" w14:textId="727E1D27" w:rsidR="001B52E2" w:rsidRPr="008E4936" w:rsidRDefault="001B52E2" w:rsidP="00BD4349">
            <w:pPr>
              <w:jc w:val="left"/>
              <w:rPr>
                <w:rFonts w:cs="Calibri"/>
                <w:bCs/>
                <w:color w:val="004575"/>
              </w:rPr>
            </w:pPr>
            <w:r w:rsidRPr="008E4936">
              <w:rPr>
                <w:rFonts w:cs="Calibri"/>
                <w:bCs/>
                <w:color w:val="004575"/>
              </w:rPr>
              <w:br/>
            </w:r>
            <w:r w:rsidR="004915FD" w:rsidRPr="008E4936">
              <w:rPr>
                <w:rFonts w:cs="Calibri"/>
                <w:bCs/>
                <w:color w:val="004575"/>
              </w:rPr>
              <w:t>- The chances of someone bringing a predator to the island in this way are low</w:t>
            </w:r>
          </w:p>
        </w:tc>
      </w:tr>
      <w:tr w:rsidR="004915FD" w:rsidRPr="008E4936" w14:paraId="6CCCB944" w14:textId="77777777" w:rsidTr="005938AD">
        <w:tc>
          <w:tcPr>
            <w:tcW w:w="9776" w:type="dxa"/>
            <w:gridSpan w:val="3"/>
          </w:tcPr>
          <w:p w14:paraId="15F1801E" w14:textId="66C19948" w:rsidR="004915FD" w:rsidRPr="008E4936" w:rsidRDefault="004915FD" w:rsidP="00BD4349">
            <w:pPr>
              <w:jc w:val="left"/>
              <w:rPr>
                <w:rFonts w:cs="Calibri"/>
                <w:bCs/>
                <w:color w:val="004575"/>
              </w:rPr>
            </w:pPr>
            <w:r w:rsidRPr="008E4936">
              <w:rPr>
                <w:rFonts w:cs="Calibri"/>
                <w:b/>
                <w:color w:val="004575"/>
              </w:rPr>
              <w:t>Prevention in place:</w:t>
            </w:r>
            <w:r w:rsidRPr="008E4936">
              <w:rPr>
                <w:rFonts w:cs="Calibri"/>
                <w:b/>
                <w:color w:val="004575"/>
              </w:rPr>
              <w:br/>
            </w:r>
            <w:r w:rsidRPr="008E4936">
              <w:rPr>
                <w:rFonts w:cs="Calibri"/>
                <w:bCs/>
                <w:color w:val="004575"/>
              </w:rPr>
              <w:t>- Upkeep of surveillance to catch predators should one be released.</w:t>
            </w:r>
          </w:p>
        </w:tc>
      </w:tr>
    </w:tbl>
    <w:p w14:paraId="0658B9FD" w14:textId="77777777" w:rsidR="0094560B" w:rsidRPr="008E4936" w:rsidRDefault="0094560B" w:rsidP="001E0ABB">
      <w:pPr>
        <w:snapToGrid w:val="0"/>
        <w:spacing w:after="0" w:line="240" w:lineRule="auto"/>
        <w:jc w:val="left"/>
        <w:rPr>
          <w:rFonts w:cs="Calibri"/>
          <w:b/>
          <w:sz w:val="24"/>
          <w:szCs w:val="24"/>
        </w:rPr>
      </w:pPr>
    </w:p>
    <w:tbl>
      <w:tblPr>
        <w:tblStyle w:val="TableGrid"/>
        <w:tblW w:w="0" w:type="auto"/>
        <w:tblCellMar>
          <w:top w:w="227" w:type="dxa"/>
        </w:tblCellMar>
        <w:tblLook w:val="04A0" w:firstRow="1" w:lastRow="0" w:firstColumn="1" w:lastColumn="0" w:noHBand="0" w:noVBand="1"/>
      </w:tblPr>
      <w:tblGrid>
        <w:gridCol w:w="9736"/>
      </w:tblGrid>
      <w:tr w:rsidR="0094560B" w:rsidRPr="008E4936" w14:paraId="27644DE7" w14:textId="77777777" w:rsidTr="00A14ADF">
        <w:trPr>
          <w:trHeight w:val="304"/>
        </w:trPr>
        <w:tc>
          <w:tcPr>
            <w:tcW w:w="9736" w:type="dxa"/>
            <w:shd w:val="clear" w:color="auto" w:fill="004474"/>
            <w:vAlign w:val="center"/>
          </w:tcPr>
          <w:p w14:paraId="2463E566" w14:textId="7DDFD669" w:rsidR="0094560B" w:rsidRPr="008E4936" w:rsidRDefault="0094560B" w:rsidP="008E4936">
            <w:pPr>
              <w:pStyle w:val="Heading1"/>
              <w:rPr>
                <w:color w:val="004575"/>
              </w:rPr>
            </w:pPr>
            <w:bookmarkStart w:id="10" w:name="_Toc188353508"/>
            <w:r w:rsidRPr="008E4936">
              <w:t>4. SURVEILLANCE</w:t>
            </w:r>
            <w:bookmarkEnd w:id="10"/>
          </w:p>
        </w:tc>
      </w:tr>
      <w:tr w:rsidR="005938AD" w:rsidRPr="008E4936" w14:paraId="6A5C674D" w14:textId="77777777" w:rsidTr="005938AD">
        <w:tc>
          <w:tcPr>
            <w:tcW w:w="9736" w:type="dxa"/>
          </w:tcPr>
          <w:p w14:paraId="1A79D620" w14:textId="77777777" w:rsidR="00B92D06" w:rsidRDefault="005938AD" w:rsidP="005938AD">
            <w:pPr>
              <w:pStyle w:val="paragraph"/>
              <w:spacing w:before="0" w:beforeAutospacing="0" w:after="0" w:afterAutospacing="0"/>
              <w:textAlignment w:val="baseline"/>
              <w:rPr>
                <w:rStyle w:val="normaltextrun"/>
                <w:rFonts w:ascii="Calibri" w:hAnsi="Calibri" w:cs="Calibri"/>
                <w:color w:val="004575"/>
                <w:sz w:val="22"/>
                <w:szCs w:val="22"/>
              </w:rPr>
            </w:pPr>
            <w:r>
              <w:rPr>
                <w:rStyle w:val="normaltextrun"/>
                <w:rFonts w:ascii="Calibri" w:hAnsi="Calibri" w:cs="Calibri"/>
                <w:color w:val="004575"/>
                <w:sz w:val="22"/>
                <w:szCs w:val="22"/>
              </w:rPr>
              <w:t xml:space="preserve">Preventing invasive predators from reaching Gruney using the methods above is ideal; however, if an animal did reach the island, it is very important that it be detected before a population has time to </w:t>
            </w:r>
            <w:r>
              <w:rPr>
                <w:rStyle w:val="normaltextrun"/>
                <w:rFonts w:ascii="Calibri" w:hAnsi="Calibri" w:cs="Calibri"/>
                <w:color w:val="004575"/>
                <w:sz w:val="22"/>
                <w:szCs w:val="22"/>
              </w:rPr>
              <w:lastRenderedPageBreak/>
              <w:t>establish.  Eradicating a population is difficult, expensive, and may not be successful, so prevention is better than cure.  Carrying out simple routine surveillance on-island allows us to quickly detect any invasive predators that evade the barriers in place above. If an animal or signs of an animal are found, then an incursion response is triggered.</w:t>
            </w:r>
          </w:p>
          <w:p w14:paraId="703A7C9F" w14:textId="77777777" w:rsidR="00B92D06" w:rsidRDefault="00B92D06" w:rsidP="005938AD">
            <w:pPr>
              <w:pStyle w:val="paragraph"/>
              <w:spacing w:before="0" w:beforeAutospacing="0" w:after="0" w:afterAutospacing="0"/>
              <w:textAlignment w:val="baseline"/>
              <w:rPr>
                <w:rStyle w:val="eop"/>
                <w:rFonts w:ascii="Calibri" w:hAnsi="Calibri" w:cs="Calibri"/>
                <w:color w:val="004575"/>
                <w:sz w:val="22"/>
                <w:szCs w:val="22"/>
              </w:rPr>
            </w:pPr>
          </w:p>
          <w:p w14:paraId="506FEFAA" w14:textId="1D32846C" w:rsidR="005938AD" w:rsidRPr="00B92D06" w:rsidRDefault="00B92D06" w:rsidP="005938AD">
            <w:pPr>
              <w:pStyle w:val="paragraph"/>
              <w:spacing w:before="0" w:beforeAutospacing="0" w:after="0" w:afterAutospacing="0"/>
              <w:textAlignment w:val="baseline"/>
              <w:rPr>
                <w:rFonts w:ascii="Calibri" w:hAnsi="Calibri" w:cs="Calibri"/>
                <w:color w:val="004575"/>
                <w:sz w:val="22"/>
                <w:szCs w:val="22"/>
              </w:rPr>
            </w:pPr>
            <w:r w:rsidRPr="00B92D06">
              <w:rPr>
                <w:rStyle w:val="normaltextrun"/>
                <w:rFonts w:ascii="Calibri" w:hAnsi="Calibri" w:cs="Calibri"/>
                <w:color w:val="004575"/>
                <w:sz w:val="22"/>
                <w:szCs w:val="22"/>
              </w:rPr>
              <w:t xml:space="preserve">As access to the island is difficult it is recommended that replacement wax, additional surveillance tools such as cameras, and some </w:t>
            </w:r>
            <w:proofErr w:type="gramStart"/>
            <w:r w:rsidRPr="00B92D06">
              <w:rPr>
                <w:rStyle w:val="normaltextrun"/>
                <w:rFonts w:ascii="Calibri" w:hAnsi="Calibri" w:cs="Calibri"/>
                <w:color w:val="004575"/>
                <w:sz w:val="22"/>
                <w:szCs w:val="22"/>
              </w:rPr>
              <w:t>bait</w:t>
            </w:r>
            <w:proofErr w:type="gramEnd"/>
            <w:r w:rsidRPr="00B92D06">
              <w:rPr>
                <w:rStyle w:val="normaltextrun"/>
                <w:rFonts w:ascii="Calibri" w:hAnsi="Calibri" w:cs="Calibri"/>
                <w:color w:val="004575"/>
                <w:sz w:val="22"/>
                <w:szCs w:val="22"/>
              </w:rPr>
              <w:t xml:space="preserve"> are brought in case suspicious sign is found on the visit.</w:t>
            </w:r>
            <w:r w:rsidR="005938AD">
              <w:rPr>
                <w:rStyle w:val="eop"/>
                <w:rFonts w:ascii="Calibri" w:hAnsi="Calibri" w:cs="Calibri"/>
                <w:color w:val="004575"/>
                <w:sz w:val="22"/>
                <w:szCs w:val="22"/>
              </w:rPr>
              <w:br/>
            </w:r>
          </w:p>
          <w:p w14:paraId="6C2FD8BB" w14:textId="77777777" w:rsidR="005938AD" w:rsidRDefault="005938AD" w:rsidP="005938AD">
            <w:pPr>
              <w:pStyle w:val="paragraph"/>
              <w:spacing w:before="0" w:beforeAutospacing="0" w:after="0" w:afterAutospacing="0"/>
              <w:textAlignment w:val="baseline"/>
              <w:rPr>
                <w:rStyle w:val="normaltextrun"/>
                <w:rFonts w:ascii="Calibri" w:hAnsi="Calibri" w:cs="Calibri"/>
                <w:color w:val="004575"/>
                <w:sz w:val="22"/>
                <w:szCs w:val="22"/>
              </w:rPr>
            </w:pPr>
            <w:r>
              <w:rPr>
                <w:rStyle w:val="normaltextrun"/>
                <w:rFonts w:ascii="Calibri" w:hAnsi="Calibri" w:cs="Calibri"/>
                <w:color w:val="004575"/>
                <w:sz w:val="22"/>
                <w:szCs w:val="22"/>
              </w:rPr>
              <w:t>Surveillance present on the island is listed below.</w:t>
            </w:r>
          </w:p>
          <w:p w14:paraId="7892FCBD" w14:textId="77777777" w:rsidR="005938AD" w:rsidRDefault="005938AD" w:rsidP="005938AD">
            <w:pPr>
              <w:pStyle w:val="paragraph"/>
              <w:spacing w:before="0" w:beforeAutospacing="0" w:after="0" w:afterAutospacing="0"/>
              <w:textAlignment w:val="baseline"/>
              <w:rPr>
                <w:rStyle w:val="normaltextrun"/>
                <w:rFonts w:ascii="Calibri" w:hAnsi="Calibri" w:cs="Calibri"/>
                <w:color w:val="004575"/>
                <w:sz w:val="22"/>
                <w:szCs w:val="22"/>
              </w:rPr>
            </w:pPr>
          </w:p>
          <w:p w14:paraId="714A240C" w14:textId="5D2F7A4D" w:rsidR="005938AD" w:rsidRDefault="005938AD" w:rsidP="005938AD">
            <w:pPr>
              <w:pStyle w:val="paragraph"/>
              <w:spacing w:before="0" w:beforeAutospacing="0" w:after="0" w:afterAutospacing="0"/>
              <w:textAlignment w:val="baseline"/>
              <w:rPr>
                <w:rStyle w:val="eop"/>
                <w:rFonts w:ascii="Calibri" w:hAnsi="Calibri" w:cs="Calibri"/>
                <w:color w:val="004575"/>
                <w:sz w:val="22"/>
                <w:szCs w:val="22"/>
              </w:rPr>
            </w:pPr>
            <w:r>
              <w:rPr>
                <w:rStyle w:val="normaltextrun"/>
                <w:rFonts w:ascii="Calibri" w:hAnsi="Calibri" w:cs="Calibri"/>
                <w:color w:val="004575"/>
                <w:sz w:val="22"/>
                <w:szCs w:val="22"/>
              </w:rPr>
              <w:t xml:space="preserve">Further advice for a wider range of species and more details can be found </w:t>
            </w:r>
            <w:hyperlink r:id="rId17" w:tgtFrame="_blank" w:history="1">
              <w:r>
                <w:rPr>
                  <w:rStyle w:val="normaltextrun"/>
                  <w:rFonts w:ascii="Calibri" w:hAnsi="Calibri" w:cs="Calibri"/>
                  <w:color w:val="0000FF"/>
                  <w:sz w:val="22"/>
                  <w:szCs w:val="22"/>
                  <w:u w:val="single"/>
                </w:rPr>
                <w:t>here</w:t>
              </w:r>
            </w:hyperlink>
            <w:r>
              <w:rPr>
                <w:rStyle w:val="normaltextrun"/>
                <w:rFonts w:ascii="Calibri" w:hAnsi="Calibri" w:cs="Calibri"/>
                <w:color w:val="004575"/>
                <w:sz w:val="22"/>
                <w:szCs w:val="22"/>
              </w:rPr>
              <w:t xml:space="preserve"> along with details about each species and instructions for making wax blocks</w:t>
            </w:r>
            <w:r>
              <w:rPr>
                <w:rStyle w:val="eop"/>
                <w:rFonts w:ascii="Calibri" w:hAnsi="Calibri" w:cs="Calibri"/>
                <w:color w:val="004575"/>
                <w:sz w:val="22"/>
                <w:szCs w:val="22"/>
              </w:rPr>
              <w:t> </w:t>
            </w:r>
          </w:p>
          <w:p w14:paraId="50EA2906" w14:textId="77777777" w:rsidR="005938AD" w:rsidRDefault="005938AD" w:rsidP="005938AD">
            <w:pPr>
              <w:pStyle w:val="paragraph"/>
              <w:spacing w:before="0" w:beforeAutospacing="0" w:after="0" w:afterAutospacing="0"/>
              <w:textAlignment w:val="baseline"/>
              <w:rPr>
                <w:rFonts w:ascii="Segoe UI" w:hAnsi="Segoe UI" w:cs="Segoe UI"/>
                <w:sz w:val="18"/>
                <w:szCs w:val="18"/>
              </w:rPr>
            </w:pPr>
          </w:p>
          <w:p w14:paraId="73BB0FDC" w14:textId="0D44CD9A" w:rsidR="005938AD" w:rsidRPr="005938AD" w:rsidRDefault="005938AD" w:rsidP="005938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4575"/>
                <w:sz w:val="22"/>
                <w:szCs w:val="22"/>
              </w:rPr>
              <w:t xml:space="preserve">Surveillance data can be entered on the Survey123 app which can be downloaded onto your phone. </w:t>
            </w:r>
            <w:r>
              <w:rPr>
                <w:rStyle w:val="scxw265001869"/>
                <w:rFonts w:ascii="Calibri" w:hAnsi="Calibri" w:cs="Calibri"/>
                <w:color w:val="004575"/>
                <w:sz w:val="22"/>
                <w:szCs w:val="22"/>
              </w:rPr>
              <w:t> </w:t>
            </w:r>
            <w:r>
              <w:rPr>
                <w:rFonts w:ascii="Calibri" w:hAnsi="Calibri" w:cs="Calibri"/>
                <w:color w:val="004575"/>
                <w:sz w:val="22"/>
                <w:szCs w:val="22"/>
              </w:rPr>
              <w:br/>
            </w:r>
            <w:r>
              <w:rPr>
                <w:rStyle w:val="normaltextrun"/>
                <w:rFonts w:ascii="Calibri" w:hAnsi="Calibri" w:cs="Calibri"/>
                <w:color w:val="004575"/>
                <w:sz w:val="22"/>
                <w:szCs w:val="22"/>
              </w:rPr>
              <w:t xml:space="preserve">- Open the app and press the ‘Continue without signing in’ option.  </w:t>
            </w:r>
            <w:r>
              <w:rPr>
                <w:rStyle w:val="scxw265001869"/>
                <w:rFonts w:ascii="Calibri" w:hAnsi="Calibri" w:cs="Calibri"/>
                <w:color w:val="004575"/>
                <w:sz w:val="22"/>
                <w:szCs w:val="22"/>
              </w:rPr>
              <w:t> </w:t>
            </w:r>
            <w:r>
              <w:rPr>
                <w:rFonts w:ascii="Calibri" w:hAnsi="Calibri" w:cs="Calibri"/>
                <w:color w:val="004575"/>
                <w:sz w:val="22"/>
                <w:szCs w:val="22"/>
              </w:rPr>
              <w:br/>
            </w:r>
            <w:r>
              <w:rPr>
                <w:rStyle w:val="normaltextrun"/>
                <w:rFonts w:ascii="Calibri" w:hAnsi="Calibri" w:cs="Calibri"/>
                <w:color w:val="004575"/>
                <w:sz w:val="22"/>
                <w:szCs w:val="22"/>
              </w:rPr>
              <w:t xml:space="preserve">- In the search bar at the top of the ‘My Survey123’ opening screen, click the QR code icon. </w:t>
            </w:r>
            <w:r>
              <w:rPr>
                <w:rStyle w:val="scxw265001869"/>
                <w:rFonts w:ascii="Calibri" w:hAnsi="Calibri" w:cs="Calibri"/>
                <w:color w:val="004575"/>
                <w:sz w:val="22"/>
                <w:szCs w:val="22"/>
              </w:rPr>
              <w:t> </w:t>
            </w:r>
            <w:r>
              <w:rPr>
                <w:rFonts w:ascii="Calibri" w:hAnsi="Calibri" w:cs="Calibri"/>
                <w:color w:val="004575"/>
                <w:sz w:val="22"/>
                <w:szCs w:val="22"/>
              </w:rPr>
              <w:br/>
            </w:r>
            <w:r>
              <w:rPr>
                <w:rStyle w:val="normaltextrun"/>
                <w:rFonts w:ascii="Calibri" w:hAnsi="Calibri" w:cs="Calibri"/>
                <w:color w:val="004575"/>
                <w:sz w:val="22"/>
                <w:szCs w:val="22"/>
              </w:rPr>
              <w:t xml:space="preserve">- Scan the QR code: </w:t>
            </w:r>
            <w:r>
              <w:rPr>
                <w:rStyle w:val="scxw265001869"/>
                <w:rFonts w:ascii="Calibri" w:hAnsi="Calibri" w:cs="Calibri"/>
                <w:color w:val="004575"/>
                <w:sz w:val="22"/>
                <w:szCs w:val="22"/>
              </w:rPr>
              <w:t> </w:t>
            </w:r>
            <w:r>
              <w:rPr>
                <w:rFonts w:ascii="Calibri" w:hAnsi="Calibri" w:cs="Calibri"/>
                <w:color w:val="004575"/>
                <w:sz w:val="22"/>
                <w:szCs w:val="22"/>
              </w:rPr>
              <w:br/>
            </w:r>
            <w:r>
              <w:rPr>
                <w:rStyle w:val="wacimagecontainer"/>
                <w:rFonts w:ascii="Segoe UI" w:hAnsi="Segoe UI" w:cs="Segoe UI"/>
                <w:noProof/>
                <w:sz w:val="18"/>
                <w:szCs w:val="18"/>
              </w:rPr>
              <w:drawing>
                <wp:inline distT="0" distB="0" distL="0" distR="0" wp14:anchorId="06679FF3" wp14:editId="777E0E3B">
                  <wp:extent cx="1195705" cy="1195705"/>
                  <wp:effectExtent l="0" t="0" r="0" b="0"/>
                  <wp:docPr id="1680274215"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r>
              <w:rPr>
                <w:rStyle w:val="scxw265001869"/>
                <w:rFonts w:ascii="Calibri" w:hAnsi="Calibri" w:cs="Calibri"/>
                <w:sz w:val="22"/>
                <w:szCs w:val="22"/>
              </w:rPr>
              <w:t> </w:t>
            </w:r>
            <w:r>
              <w:rPr>
                <w:rFonts w:ascii="Calibri" w:hAnsi="Calibri" w:cs="Calibri"/>
                <w:sz w:val="22"/>
                <w:szCs w:val="22"/>
              </w:rPr>
              <w:br/>
            </w:r>
            <w:r>
              <w:rPr>
                <w:rStyle w:val="normaltextrun"/>
                <w:rFonts w:ascii="Calibri" w:hAnsi="Calibri" w:cs="Calibri"/>
                <w:color w:val="004575"/>
                <w:sz w:val="22"/>
                <w:szCs w:val="22"/>
              </w:rPr>
              <w:t>- The app will download the survey and open it automatically for you to use and will always be available.</w:t>
            </w:r>
            <w:r>
              <w:rPr>
                <w:rStyle w:val="scxw265001869"/>
                <w:rFonts w:ascii="Calibri" w:hAnsi="Calibri" w:cs="Calibri"/>
                <w:color w:val="004575"/>
                <w:sz w:val="22"/>
                <w:szCs w:val="22"/>
              </w:rPr>
              <w:t> </w:t>
            </w:r>
            <w:r>
              <w:rPr>
                <w:rFonts w:ascii="Calibri" w:hAnsi="Calibri" w:cs="Calibri"/>
                <w:color w:val="004575"/>
                <w:sz w:val="22"/>
                <w:szCs w:val="22"/>
              </w:rPr>
              <w:br/>
            </w:r>
            <w:r>
              <w:rPr>
                <w:rStyle w:val="normaltextrun"/>
                <w:rFonts w:ascii="Calibri" w:hAnsi="Calibri" w:cs="Calibri"/>
                <w:color w:val="004575"/>
                <w:sz w:val="22"/>
                <w:szCs w:val="22"/>
              </w:rPr>
              <w:t>- Enter your data following the instructions in the app.</w:t>
            </w:r>
            <w:r>
              <w:rPr>
                <w:rStyle w:val="scxw265001869"/>
                <w:rFonts w:ascii="Calibri" w:hAnsi="Calibri" w:cs="Calibri"/>
                <w:color w:val="004575"/>
                <w:sz w:val="22"/>
                <w:szCs w:val="22"/>
              </w:rPr>
              <w:t> </w:t>
            </w:r>
            <w:r>
              <w:rPr>
                <w:rFonts w:ascii="Calibri" w:hAnsi="Calibri" w:cs="Calibri"/>
                <w:color w:val="004575"/>
                <w:sz w:val="22"/>
                <w:szCs w:val="22"/>
              </w:rPr>
              <w:br/>
            </w:r>
            <w:r>
              <w:rPr>
                <w:rStyle w:val="normaltextrun"/>
                <w:rFonts w:ascii="Calibri" w:hAnsi="Calibri" w:cs="Calibri"/>
                <w:color w:val="004575"/>
                <w:sz w:val="22"/>
                <w:szCs w:val="22"/>
              </w:rPr>
              <w:t xml:space="preserve">- New stations can be added into the app by emailing GPS data to </w:t>
            </w:r>
            <w:r>
              <w:rPr>
                <w:rStyle w:val="normaltextrun"/>
                <w:rFonts w:ascii="Calibri" w:hAnsi="Calibri" w:cs="Calibri"/>
                <w:color w:val="004575"/>
                <w:sz w:val="22"/>
                <w:szCs w:val="22"/>
                <w:u w:val="single"/>
              </w:rPr>
              <w:t>biosecurityforlife@rspb.org.uk</w:t>
            </w:r>
            <w:r>
              <w:rPr>
                <w:rStyle w:val="normaltextrun"/>
                <w:rFonts w:ascii="Calibri" w:hAnsi="Calibri" w:cs="Calibri"/>
                <w:color w:val="004575"/>
                <w:sz w:val="22"/>
                <w:szCs w:val="22"/>
              </w:rPr>
              <w:t> but do note that new stations will not appear in the app until it is next updated.</w:t>
            </w:r>
            <w:r>
              <w:rPr>
                <w:rStyle w:val="eop"/>
                <w:rFonts w:ascii="Calibri" w:hAnsi="Calibri" w:cs="Calibri"/>
                <w:color w:val="004575"/>
                <w:sz w:val="22"/>
                <w:szCs w:val="22"/>
              </w:rPr>
              <w:t> </w:t>
            </w:r>
          </w:p>
        </w:tc>
      </w:tr>
      <w:tr w:rsidR="0094560B" w:rsidRPr="008E4936" w14:paraId="7064656B" w14:textId="77777777" w:rsidTr="00A509FA">
        <w:tc>
          <w:tcPr>
            <w:tcW w:w="9736" w:type="dxa"/>
            <w:shd w:val="clear" w:color="auto" w:fill="2B6EAE"/>
          </w:tcPr>
          <w:p w14:paraId="4E0D5435" w14:textId="77ECF11E" w:rsidR="0094560B" w:rsidRPr="008E4936" w:rsidRDefault="0094560B" w:rsidP="008E4936">
            <w:pPr>
              <w:pStyle w:val="Heading2"/>
              <w:rPr>
                <w:color w:val="004575"/>
              </w:rPr>
            </w:pPr>
            <w:bookmarkStart w:id="11" w:name="_Toc188353509"/>
            <w:r w:rsidRPr="008E4936">
              <w:lastRenderedPageBreak/>
              <w:t>HEDGEHOG,</w:t>
            </w:r>
            <w:r w:rsidR="008E4936">
              <w:t xml:space="preserve"> FERAL CAT,</w:t>
            </w:r>
            <w:r w:rsidRPr="008E4936">
              <w:t xml:space="preserve"> and M</w:t>
            </w:r>
            <w:r w:rsidR="008E4936">
              <w:t>USTELIDS</w:t>
            </w:r>
            <w:bookmarkEnd w:id="11"/>
          </w:p>
        </w:tc>
      </w:tr>
      <w:tr w:rsidR="0094560B" w:rsidRPr="008E4936" w14:paraId="066B5553" w14:textId="77777777" w:rsidTr="00A14ADF">
        <w:tc>
          <w:tcPr>
            <w:tcW w:w="9736" w:type="dxa"/>
          </w:tcPr>
          <w:p w14:paraId="7D60D228" w14:textId="65464491" w:rsidR="0094560B" w:rsidRPr="008E4936" w:rsidRDefault="0094560B" w:rsidP="00A14ADF">
            <w:pPr>
              <w:jc w:val="left"/>
              <w:rPr>
                <w:rFonts w:cs="Calibri"/>
                <w:color w:val="004575"/>
              </w:rPr>
            </w:pPr>
            <w:r w:rsidRPr="008E4936">
              <w:rPr>
                <w:rFonts w:cs="Calibri"/>
                <w:bCs/>
                <w:color w:val="004575"/>
              </w:rPr>
              <w:t>- Visual searches for signs such as droppings, footprints, feeding sign, carcasses (e.g. rabbits) done during other biosecurity checks and opportunistically.</w:t>
            </w:r>
            <w:r w:rsidRPr="008E4936">
              <w:rPr>
                <w:rFonts w:cs="Calibri"/>
                <w:bCs/>
                <w:color w:val="004575"/>
              </w:rPr>
              <w:br/>
              <w:t>- Camera traps, ad hoc or when suspicious sign is found.</w:t>
            </w:r>
          </w:p>
        </w:tc>
      </w:tr>
      <w:tr w:rsidR="0094560B" w:rsidRPr="008E4936" w14:paraId="1293BF90" w14:textId="77777777" w:rsidTr="00A509FA">
        <w:tc>
          <w:tcPr>
            <w:tcW w:w="9736" w:type="dxa"/>
            <w:shd w:val="clear" w:color="auto" w:fill="2B6EAE"/>
          </w:tcPr>
          <w:p w14:paraId="3CD355EA" w14:textId="2F8665F4" w:rsidR="0094560B" w:rsidRPr="008E4936" w:rsidRDefault="0094560B" w:rsidP="008E4936">
            <w:pPr>
              <w:pStyle w:val="Heading2"/>
            </w:pPr>
            <w:bookmarkStart w:id="12" w:name="_Toc188353510"/>
            <w:r w:rsidRPr="008E4936">
              <w:t>RODENTS</w:t>
            </w:r>
            <w:bookmarkEnd w:id="12"/>
          </w:p>
        </w:tc>
      </w:tr>
      <w:tr w:rsidR="0094560B" w:rsidRPr="008E4936" w14:paraId="3829F92F" w14:textId="77777777" w:rsidTr="00A14ADF">
        <w:tc>
          <w:tcPr>
            <w:tcW w:w="9736" w:type="dxa"/>
          </w:tcPr>
          <w:p w14:paraId="4928AAB7" w14:textId="3184861E" w:rsidR="0094560B" w:rsidRPr="008E4936" w:rsidRDefault="0094560B" w:rsidP="00A14ADF">
            <w:pPr>
              <w:jc w:val="left"/>
              <w:rPr>
                <w:rFonts w:cs="Calibri"/>
                <w:bCs/>
                <w:color w:val="004575"/>
              </w:rPr>
            </w:pPr>
            <w:r w:rsidRPr="008E4936">
              <w:rPr>
                <w:rFonts w:cs="Calibri"/>
                <w:bCs/>
                <w:color w:val="004575"/>
              </w:rPr>
              <w:t xml:space="preserve">- Surveillance stations with non-toxic flavoured wax blocks. </w:t>
            </w:r>
            <w:r w:rsidRPr="008E4936">
              <w:rPr>
                <w:rFonts w:cs="Calibri"/>
                <w:bCs/>
                <w:color w:val="004575"/>
              </w:rPr>
              <w:br/>
              <w:t>- Checked once a year or more when there is budget for b</w:t>
            </w:r>
            <w:r w:rsidRPr="00430C7C">
              <w:rPr>
                <w:rFonts w:cs="Calibri"/>
                <w:bCs/>
                <w:color w:val="002060"/>
              </w:rPr>
              <w:t>oats.</w:t>
            </w:r>
            <w:r w:rsidR="003523D1" w:rsidRPr="00430C7C">
              <w:rPr>
                <w:rFonts w:cs="Calibri"/>
                <w:bCs/>
                <w:color w:val="002060"/>
              </w:rPr>
              <w:t xml:space="preserve"> </w:t>
            </w:r>
            <w:r w:rsidR="003523D1" w:rsidRPr="00430C7C">
              <w:rPr>
                <w:bCs/>
                <w:color w:val="002060"/>
              </w:rPr>
              <w:t xml:space="preserve">(do note a minimum of </w:t>
            </w:r>
            <w:r w:rsidR="00430C7C" w:rsidRPr="00430C7C">
              <w:rPr>
                <w:bCs/>
                <w:color w:val="002060"/>
              </w:rPr>
              <w:t>4 visits is best practice).</w:t>
            </w:r>
            <w:r w:rsidRPr="008E4936">
              <w:rPr>
                <w:rFonts w:cs="Calibri"/>
                <w:bCs/>
                <w:color w:val="004575"/>
              </w:rPr>
              <w:br/>
            </w:r>
            <w:r w:rsidRPr="008E4936">
              <w:rPr>
                <w:rFonts w:cs="Calibri"/>
                <w:b/>
                <w:color w:val="004575"/>
              </w:rPr>
              <w:t>- Wax to be replaced every visit due to infrequency of checks.</w:t>
            </w:r>
            <w:r w:rsidRPr="008E4936">
              <w:rPr>
                <w:rFonts w:cs="Calibri"/>
                <w:bCs/>
                <w:color w:val="004575"/>
              </w:rPr>
              <w:br/>
              <w:t>- Visual searches for sign such as droppings, footprints, feeding sign, carcasses, runs, burrows done during other biosecurity checks and opportunistically.</w:t>
            </w:r>
            <w:r w:rsidRPr="008E4936">
              <w:rPr>
                <w:rFonts w:cs="Calibri"/>
                <w:bCs/>
                <w:color w:val="004575"/>
              </w:rPr>
              <w:br/>
              <w:t xml:space="preserve">- Camera traps, ad hoc </w:t>
            </w:r>
            <w:r w:rsidR="005938AD">
              <w:rPr>
                <w:rFonts w:cs="Calibri"/>
                <w:bCs/>
                <w:color w:val="004575"/>
              </w:rPr>
              <w:t xml:space="preserve">if multiple visits in a year are occurring, </w:t>
            </w:r>
            <w:r w:rsidRPr="008E4936">
              <w:rPr>
                <w:rFonts w:cs="Calibri"/>
                <w:bCs/>
                <w:color w:val="004575"/>
              </w:rPr>
              <w:t>or when suspicious sign is found.</w:t>
            </w:r>
          </w:p>
        </w:tc>
      </w:tr>
    </w:tbl>
    <w:p w14:paraId="73E76AA9" w14:textId="77777777" w:rsidR="00B87898" w:rsidRPr="008E4936" w:rsidRDefault="00B87898" w:rsidP="001E0ABB">
      <w:pPr>
        <w:snapToGrid w:val="0"/>
        <w:spacing w:after="0" w:line="240" w:lineRule="auto"/>
        <w:jc w:val="left"/>
        <w:rPr>
          <w:rFonts w:cs="Calibri"/>
          <w:b/>
          <w:sz w:val="24"/>
          <w:szCs w:val="24"/>
        </w:rPr>
      </w:pPr>
      <w:r w:rsidRPr="008E4936">
        <w:rPr>
          <w:rFonts w:cs="Calibri"/>
          <w:b/>
          <w:sz w:val="24"/>
          <w:szCs w:val="24"/>
        </w:rPr>
        <w:br/>
      </w:r>
    </w:p>
    <w:tbl>
      <w:tblPr>
        <w:tblStyle w:val="TableGrid"/>
        <w:tblW w:w="0" w:type="auto"/>
        <w:tblCellMar>
          <w:top w:w="227" w:type="dxa"/>
        </w:tblCellMar>
        <w:tblLook w:val="04A0" w:firstRow="1" w:lastRow="0" w:firstColumn="1" w:lastColumn="0" w:noHBand="0" w:noVBand="1"/>
      </w:tblPr>
      <w:tblGrid>
        <w:gridCol w:w="1271"/>
        <w:gridCol w:w="1276"/>
        <w:gridCol w:w="1276"/>
        <w:gridCol w:w="5874"/>
        <w:gridCol w:w="39"/>
      </w:tblGrid>
      <w:tr w:rsidR="00B87898" w:rsidRPr="008E4936" w14:paraId="151765A2" w14:textId="77777777" w:rsidTr="00A509FA">
        <w:trPr>
          <w:gridAfter w:val="1"/>
          <w:wAfter w:w="39" w:type="dxa"/>
          <w:trHeight w:val="304"/>
        </w:trPr>
        <w:tc>
          <w:tcPr>
            <w:tcW w:w="9697" w:type="dxa"/>
            <w:gridSpan w:val="4"/>
            <w:shd w:val="clear" w:color="auto" w:fill="2B6EAE"/>
            <w:vAlign w:val="center"/>
          </w:tcPr>
          <w:p w14:paraId="0FF3BFF2" w14:textId="3DDF1E53" w:rsidR="00B87898" w:rsidRPr="008E4936" w:rsidRDefault="00B87898" w:rsidP="008E4936">
            <w:pPr>
              <w:pStyle w:val="Heading2"/>
            </w:pPr>
            <w:bookmarkStart w:id="13" w:name="_Toc188353511"/>
            <w:r w:rsidRPr="008E4936">
              <w:lastRenderedPageBreak/>
              <w:t>MAP OF SURVEILLANCE TOOLS</w:t>
            </w:r>
            <w:bookmarkEnd w:id="13"/>
          </w:p>
        </w:tc>
      </w:tr>
      <w:tr w:rsidR="00B87898" w:rsidRPr="008E4936" w14:paraId="24C464FE" w14:textId="77777777" w:rsidTr="00B87898">
        <w:trPr>
          <w:gridAfter w:val="1"/>
          <w:wAfter w:w="39" w:type="dxa"/>
        </w:trPr>
        <w:tc>
          <w:tcPr>
            <w:tcW w:w="9697" w:type="dxa"/>
            <w:gridSpan w:val="4"/>
          </w:tcPr>
          <w:p w14:paraId="3DA2AC9A" w14:textId="086DBEFF" w:rsidR="00B87898" w:rsidRPr="008E4936" w:rsidRDefault="00B87898" w:rsidP="00A14ADF">
            <w:pPr>
              <w:jc w:val="left"/>
              <w:rPr>
                <w:rFonts w:cs="Calibri"/>
                <w:color w:val="004575"/>
              </w:rPr>
            </w:pPr>
            <w:r w:rsidRPr="008E4936">
              <w:rPr>
                <w:rFonts w:cs="Calibri"/>
                <w:bCs/>
                <w:noProof/>
                <w:color w:val="004575"/>
              </w:rPr>
              <w:drawing>
                <wp:anchor distT="0" distB="0" distL="114300" distR="114300" simplePos="0" relativeHeight="251658240" behindDoc="1" locked="0" layoutInCell="1" allowOverlap="1" wp14:anchorId="75450337" wp14:editId="39E54037">
                  <wp:simplePos x="0" y="0"/>
                  <wp:positionH relativeFrom="column">
                    <wp:posOffset>10795</wp:posOffset>
                  </wp:positionH>
                  <wp:positionV relativeFrom="paragraph">
                    <wp:posOffset>289</wp:posOffset>
                  </wp:positionV>
                  <wp:extent cx="4294909" cy="3920486"/>
                  <wp:effectExtent l="0" t="0" r="0" b="4445"/>
                  <wp:wrapTight wrapText="bothSides">
                    <wp:wrapPolygon edited="0">
                      <wp:start x="0" y="0"/>
                      <wp:lineTo x="0" y="21555"/>
                      <wp:lineTo x="21527" y="21555"/>
                      <wp:lineTo x="21527" y="0"/>
                      <wp:lineTo x="0" y="0"/>
                    </wp:wrapPolygon>
                  </wp:wrapTight>
                  <wp:docPr id="15109150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00406" name="Picture 1313500406"/>
                          <pic:cNvPicPr/>
                        </pic:nvPicPr>
                        <pic:blipFill rotWithShape="1">
                          <a:blip r:embed="rId19">
                            <a:extLst>
                              <a:ext uri="{28A0092B-C50C-407E-A947-70E740481C1C}">
                                <a14:useLocalDpi xmlns:a14="http://schemas.microsoft.com/office/drawing/2010/main" val="0"/>
                              </a:ext>
                            </a:extLst>
                          </a:blip>
                          <a:srcRect t="2156" r="15747" b="8960"/>
                          <a:stretch/>
                        </pic:blipFill>
                        <pic:spPr bwMode="auto">
                          <a:xfrm>
                            <a:off x="0" y="0"/>
                            <a:ext cx="4294909" cy="3920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D33E8" w:rsidRPr="008E4936" w14:paraId="636B6D4E" w14:textId="77777777" w:rsidTr="00A509FA">
        <w:trPr>
          <w:gridAfter w:val="1"/>
          <w:wAfter w:w="39" w:type="dxa"/>
        </w:trPr>
        <w:tc>
          <w:tcPr>
            <w:tcW w:w="9697" w:type="dxa"/>
            <w:gridSpan w:val="4"/>
            <w:shd w:val="clear" w:color="auto" w:fill="2B6EAE"/>
          </w:tcPr>
          <w:p w14:paraId="6AEEBA3C" w14:textId="02EACD3C" w:rsidR="007D33E8" w:rsidRPr="008E4936" w:rsidRDefault="00B87898" w:rsidP="008E4936">
            <w:pPr>
              <w:pStyle w:val="Heading2"/>
              <w:rPr>
                <w:color w:val="004575"/>
              </w:rPr>
            </w:pPr>
            <w:bookmarkStart w:id="14" w:name="_Toc188353512"/>
            <w:r w:rsidRPr="008E4936">
              <w:t>SURVEILLANCE TOOL LOCATIONS</w:t>
            </w:r>
            <w:bookmarkEnd w:id="14"/>
          </w:p>
        </w:tc>
      </w:tr>
      <w:tr w:rsidR="007D33E8" w:rsidRPr="008E4936" w14:paraId="33E72661" w14:textId="77777777" w:rsidTr="00B87898">
        <w:tc>
          <w:tcPr>
            <w:tcW w:w="1271" w:type="dxa"/>
          </w:tcPr>
          <w:p w14:paraId="15BA4FF6" w14:textId="77777777" w:rsidR="007D33E8" w:rsidRPr="008E4936" w:rsidRDefault="007D33E8" w:rsidP="00BD4349">
            <w:pPr>
              <w:jc w:val="left"/>
              <w:rPr>
                <w:rFonts w:cs="Calibri"/>
                <w:b/>
                <w:color w:val="004575"/>
                <w:sz w:val="28"/>
                <w:szCs w:val="28"/>
              </w:rPr>
            </w:pPr>
            <w:r w:rsidRPr="008E4936">
              <w:rPr>
                <w:rFonts w:cs="Calibri"/>
                <w:b/>
                <w:color w:val="004575"/>
                <w:sz w:val="28"/>
                <w:szCs w:val="28"/>
              </w:rPr>
              <w:t>No.</w:t>
            </w:r>
          </w:p>
        </w:tc>
        <w:tc>
          <w:tcPr>
            <w:tcW w:w="1276" w:type="dxa"/>
          </w:tcPr>
          <w:p w14:paraId="279A5860" w14:textId="77777777" w:rsidR="007D33E8" w:rsidRPr="008E4936" w:rsidRDefault="007D33E8" w:rsidP="00BD4349">
            <w:pPr>
              <w:jc w:val="left"/>
              <w:rPr>
                <w:rFonts w:cs="Calibri"/>
                <w:b/>
                <w:color w:val="004575"/>
                <w:sz w:val="28"/>
                <w:szCs w:val="28"/>
              </w:rPr>
            </w:pPr>
            <w:r w:rsidRPr="008E4936">
              <w:rPr>
                <w:rFonts w:cs="Calibri"/>
                <w:b/>
                <w:color w:val="004575"/>
                <w:sz w:val="28"/>
                <w:szCs w:val="28"/>
              </w:rPr>
              <w:t>Long</w:t>
            </w:r>
          </w:p>
        </w:tc>
        <w:tc>
          <w:tcPr>
            <w:tcW w:w="1276" w:type="dxa"/>
          </w:tcPr>
          <w:p w14:paraId="673D23B4" w14:textId="77777777" w:rsidR="007D33E8" w:rsidRPr="008E4936" w:rsidRDefault="007D33E8" w:rsidP="00BD4349">
            <w:pPr>
              <w:jc w:val="left"/>
              <w:rPr>
                <w:rFonts w:cs="Calibri"/>
                <w:b/>
                <w:color w:val="004575"/>
                <w:sz w:val="28"/>
                <w:szCs w:val="28"/>
              </w:rPr>
            </w:pPr>
            <w:r w:rsidRPr="008E4936">
              <w:rPr>
                <w:rFonts w:cs="Calibri"/>
                <w:b/>
                <w:color w:val="004575"/>
                <w:sz w:val="28"/>
                <w:szCs w:val="28"/>
              </w:rPr>
              <w:t>Lat</w:t>
            </w:r>
          </w:p>
        </w:tc>
        <w:tc>
          <w:tcPr>
            <w:tcW w:w="5913" w:type="dxa"/>
            <w:gridSpan w:val="2"/>
          </w:tcPr>
          <w:p w14:paraId="2F8F9F83" w14:textId="77777777" w:rsidR="007D33E8" w:rsidRPr="008E4936" w:rsidRDefault="007D33E8" w:rsidP="00BD4349">
            <w:pPr>
              <w:jc w:val="left"/>
              <w:rPr>
                <w:rFonts w:cs="Calibri"/>
                <w:b/>
                <w:color w:val="004575"/>
                <w:sz w:val="28"/>
                <w:szCs w:val="28"/>
              </w:rPr>
            </w:pPr>
            <w:r w:rsidRPr="008E4936">
              <w:rPr>
                <w:rFonts w:cs="Calibri"/>
                <w:b/>
                <w:color w:val="004575"/>
                <w:sz w:val="28"/>
                <w:szCs w:val="28"/>
              </w:rPr>
              <w:t>Photo</w:t>
            </w:r>
          </w:p>
        </w:tc>
      </w:tr>
      <w:tr w:rsidR="007D33E8" w:rsidRPr="008E4936" w14:paraId="62428F68" w14:textId="77777777" w:rsidTr="00B87898">
        <w:tc>
          <w:tcPr>
            <w:tcW w:w="1271" w:type="dxa"/>
            <w:vAlign w:val="center"/>
          </w:tcPr>
          <w:p w14:paraId="45B81D25" w14:textId="77777777" w:rsidR="007D33E8" w:rsidRPr="008E4936" w:rsidRDefault="007D33E8" w:rsidP="00BD4349">
            <w:pPr>
              <w:jc w:val="left"/>
              <w:rPr>
                <w:rFonts w:cs="Calibri"/>
                <w:bCs/>
                <w:color w:val="004575"/>
              </w:rPr>
            </w:pPr>
            <w:r w:rsidRPr="008E4936">
              <w:rPr>
                <w:rFonts w:cs="Calibri"/>
                <w:bCs/>
                <w:color w:val="004575"/>
              </w:rPr>
              <w:lastRenderedPageBreak/>
              <w:t>GRU001</w:t>
            </w:r>
          </w:p>
        </w:tc>
        <w:tc>
          <w:tcPr>
            <w:tcW w:w="1276" w:type="dxa"/>
            <w:vAlign w:val="center"/>
          </w:tcPr>
          <w:p w14:paraId="43430057" w14:textId="77777777" w:rsidR="007D33E8" w:rsidRPr="008E4936" w:rsidRDefault="007D33E8" w:rsidP="00BD4349">
            <w:pPr>
              <w:jc w:val="left"/>
              <w:rPr>
                <w:rFonts w:cs="Calibri"/>
                <w:bCs/>
                <w:color w:val="004575"/>
              </w:rPr>
            </w:pPr>
            <w:r w:rsidRPr="008E4936">
              <w:rPr>
                <w:rFonts w:cs="Calibri"/>
                <w:bCs/>
                <w:color w:val="004575"/>
              </w:rPr>
              <w:t>60.65193 </w:t>
            </w:r>
          </w:p>
        </w:tc>
        <w:tc>
          <w:tcPr>
            <w:tcW w:w="1276" w:type="dxa"/>
            <w:vAlign w:val="center"/>
          </w:tcPr>
          <w:p w14:paraId="7C70D2A8" w14:textId="77777777" w:rsidR="007D33E8" w:rsidRPr="008E4936" w:rsidRDefault="007D33E8" w:rsidP="00BD4349">
            <w:pPr>
              <w:jc w:val="left"/>
              <w:rPr>
                <w:rFonts w:cs="Calibri"/>
                <w:bCs/>
                <w:color w:val="004575"/>
              </w:rPr>
            </w:pPr>
            <w:r w:rsidRPr="008E4936">
              <w:rPr>
                <w:rFonts w:cs="Calibri"/>
                <w:bCs/>
                <w:color w:val="004575"/>
              </w:rPr>
              <w:t>-1.30385 </w:t>
            </w:r>
          </w:p>
        </w:tc>
        <w:tc>
          <w:tcPr>
            <w:tcW w:w="5913" w:type="dxa"/>
            <w:gridSpan w:val="2"/>
            <w:vAlign w:val="center"/>
          </w:tcPr>
          <w:p w14:paraId="0F4E7B0F" w14:textId="77777777" w:rsidR="007D33E8" w:rsidRPr="008E4936" w:rsidRDefault="007D33E8" w:rsidP="00BD4349">
            <w:pPr>
              <w:pStyle w:val="paragraph"/>
              <w:spacing w:before="0" w:beforeAutospacing="0" w:after="0" w:afterAutospacing="0"/>
              <w:textAlignment w:val="baseline"/>
              <w:rPr>
                <w:rFonts w:ascii="Calibri" w:hAnsi="Calibri" w:cs="Calibri"/>
                <w:sz w:val="18"/>
                <w:szCs w:val="18"/>
              </w:rPr>
            </w:pPr>
            <w:r w:rsidRPr="008E4936">
              <w:rPr>
                <w:rStyle w:val="wacimagecontainer"/>
                <w:rFonts w:ascii="Calibri" w:hAnsi="Calibri" w:cs="Calibri"/>
                <w:noProof/>
                <w:sz w:val="18"/>
                <w:szCs w:val="18"/>
              </w:rPr>
              <w:drawing>
                <wp:inline distT="0" distB="0" distL="0" distR="0" wp14:anchorId="08AF5C32" wp14:editId="4A709001">
                  <wp:extent cx="2335237" cy="3187233"/>
                  <wp:effectExtent l="0" t="0" r="1905" b="635"/>
                  <wp:docPr id="1" name="Picture 1" descr="A picture containing grass, sky, outdoor, wa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sky, outdoor, water&#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5237" cy="3187233"/>
                          </a:xfrm>
                          <a:prstGeom prst="rect">
                            <a:avLst/>
                          </a:prstGeom>
                          <a:noFill/>
                          <a:ln>
                            <a:noFill/>
                          </a:ln>
                        </pic:spPr>
                      </pic:pic>
                    </a:graphicData>
                  </a:graphic>
                </wp:inline>
              </w:drawing>
            </w:r>
            <w:r w:rsidRPr="008E4936">
              <w:rPr>
                <w:rStyle w:val="eop"/>
                <w:rFonts w:ascii="Calibri" w:hAnsi="Calibri" w:cs="Calibri"/>
                <w:color w:val="004575"/>
                <w:sz w:val="18"/>
                <w:szCs w:val="18"/>
              </w:rPr>
              <w:t> </w:t>
            </w:r>
          </w:p>
          <w:p w14:paraId="50D3A3DF" w14:textId="77777777" w:rsidR="007D33E8" w:rsidRPr="008E4936" w:rsidRDefault="007D33E8" w:rsidP="00BD4349">
            <w:pPr>
              <w:jc w:val="left"/>
              <w:rPr>
                <w:rFonts w:cs="Calibri"/>
                <w:bCs/>
                <w:color w:val="004575"/>
              </w:rPr>
            </w:pPr>
            <w:r w:rsidRPr="008E4936">
              <w:rPr>
                <w:rStyle w:val="eop"/>
                <w:rFonts w:cs="Calibri"/>
                <w:color w:val="004575"/>
                <w:sz w:val="18"/>
                <w:szCs w:val="18"/>
              </w:rPr>
              <w:t> </w:t>
            </w:r>
          </w:p>
        </w:tc>
      </w:tr>
      <w:tr w:rsidR="007D33E8" w:rsidRPr="008E4936" w14:paraId="004AEC69" w14:textId="77777777" w:rsidTr="00B87898">
        <w:tc>
          <w:tcPr>
            <w:tcW w:w="1271" w:type="dxa"/>
            <w:vAlign w:val="center"/>
          </w:tcPr>
          <w:p w14:paraId="2E846A1D" w14:textId="77777777" w:rsidR="007D33E8" w:rsidRPr="008E4936" w:rsidRDefault="007D33E8" w:rsidP="00BD4349">
            <w:pPr>
              <w:jc w:val="left"/>
              <w:rPr>
                <w:rFonts w:cs="Calibri"/>
                <w:bCs/>
                <w:color w:val="004575"/>
              </w:rPr>
            </w:pPr>
            <w:r w:rsidRPr="008E4936">
              <w:rPr>
                <w:rFonts w:cs="Calibri"/>
                <w:bCs/>
                <w:color w:val="004575"/>
              </w:rPr>
              <w:t>GRU002</w:t>
            </w:r>
          </w:p>
        </w:tc>
        <w:tc>
          <w:tcPr>
            <w:tcW w:w="1276" w:type="dxa"/>
            <w:vAlign w:val="center"/>
          </w:tcPr>
          <w:p w14:paraId="28E7B281" w14:textId="77777777" w:rsidR="007D33E8" w:rsidRPr="008E4936" w:rsidRDefault="007D33E8" w:rsidP="00BD4349">
            <w:pPr>
              <w:jc w:val="left"/>
              <w:rPr>
                <w:rFonts w:cs="Calibri"/>
                <w:bCs/>
                <w:color w:val="004575"/>
              </w:rPr>
            </w:pPr>
            <w:r w:rsidRPr="008E4936">
              <w:rPr>
                <w:rFonts w:cs="Calibri"/>
                <w:bCs/>
                <w:color w:val="004575"/>
              </w:rPr>
              <w:t>60.65174 </w:t>
            </w:r>
          </w:p>
        </w:tc>
        <w:tc>
          <w:tcPr>
            <w:tcW w:w="1276" w:type="dxa"/>
            <w:vAlign w:val="center"/>
          </w:tcPr>
          <w:p w14:paraId="5BB7BBC7" w14:textId="77777777" w:rsidR="007D33E8" w:rsidRPr="008E4936" w:rsidRDefault="007D33E8" w:rsidP="00BD4349">
            <w:pPr>
              <w:jc w:val="left"/>
              <w:rPr>
                <w:rFonts w:cs="Calibri"/>
                <w:bCs/>
                <w:color w:val="004575"/>
              </w:rPr>
            </w:pPr>
            <w:r w:rsidRPr="008E4936">
              <w:rPr>
                <w:rFonts w:cs="Calibri"/>
                <w:bCs/>
                <w:color w:val="004575"/>
              </w:rPr>
              <w:t>-1.30519 </w:t>
            </w:r>
          </w:p>
        </w:tc>
        <w:tc>
          <w:tcPr>
            <w:tcW w:w="5913" w:type="dxa"/>
            <w:gridSpan w:val="2"/>
            <w:vAlign w:val="center"/>
          </w:tcPr>
          <w:p w14:paraId="32ABB4FC"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5B5145C9" wp14:editId="57EF1E8A">
                  <wp:extent cx="2743200" cy="3657600"/>
                  <wp:effectExtent l="0" t="0" r="0" b="0"/>
                  <wp:docPr id="2" name="Picture 1" descr="A picture containing grass, outdoor, rock, mount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grass, outdoor, rock, mountain&#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51112EDC" w14:textId="77777777" w:rsidTr="00B87898">
        <w:tc>
          <w:tcPr>
            <w:tcW w:w="1271" w:type="dxa"/>
            <w:vAlign w:val="center"/>
          </w:tcPr>
          <w:p w14:paraId="555C28D9" w14:textId="77777777" w:rsidR="007D33E8" w:rsidRPr="008E4936" w:rsidRDefault="007D33E8" w:rsidP="00BD4349">
            <w:pPr>
              <w:jc w:val="left"/>
              <w:rPr>
                <w:rFonts w:cs="Calibri"/>
                <w:bCs/>
                <w:color w:val="004575"/>
              </w:rPr>
            </w:pPr>
            <w:r w:rsidRPr="008E4936">
              <w:rPr>
                <w:rFonts w:cs="Calibri"/>
                <w:bCs/>
                <w:color w:val="004575"/>
              </w:rPr>
              <w:lastRenderedPageBreak/>
              <w:t>GRU003</w:t>
            </w:r>
          </w:p>
        </w:tc>
        <w:tc>
          <w:tcPr>
            <w:tcW w:w="1276" w:type="dxa"/>
            <w:vAlign w:val="center"/>
          </w:tcPr>
          <w:p w14:paraId="4B97E938" w14:textId="77777777" w:rsidR="007D33E8" w:rsidRPr="008E4936" w:rsidRDefault="007D33E8" w:rsidP="00BD4349">
            <w:pPr>
              <w:jc w:val="left"/>
              <w:rPr>
                <w:rFonts w:cs="Calibri"/>
                <w:bCs/>
                <w:color w:val="004575"/>
              </w:rPr>
            </w:pPr>
            <w:r w:rsidRPr="008E4936">
              <w:rPr>
                <w:rFonts w:cs="Calibri"/>
                <w:bCs/>
                <w:color w:val="004575"/>
              </w:rPr>
              <w:t>60.65139 </w:t>
            </w:r>
          </w:p>
        </w:tc>
        <w:tc>
          <w:tcPr>
            <w:tcW w:w="1276" w:type="dxa"/>
            <w:vAlign w:val="center"/>
          </w:tcPr>
          <w:p w14:paraId="1DDAF026" w14:textId="77777777" w:rsidR="007D33E8" w:rsidRPr="008E4936" w:rsidRDefault="007D33E8" w:rsidP="00BD4349">
            <w:pPr>
              <w:jc w:val="left"/>
              <w:rPr>
                <w:rFonts w:cs="Calibri"/>
                <w:bCs/>
                <w:color w:val="004575"/>
              </w:rPr>
            </w:pPr>
            <w:r w:rsidRPr="008E4936">
              <w:rPr>
                <w:rFonts w:cs="Calibri"/>
                <w:bCs/>
                <w:color w:val="004575"/>
              </w:rPr>
              <w:t>-1.3052 </w:t>
            </w:r>
          </w:p>
        </w:tc>
        <w:tc>
          <w:tcPr>
            <w:tcW w:w="5913" w:type="dxa"/>
            <w:gridSpan w:val="2"/>
            <w:vAlign w:val="center"/>
          </w:tcPr>
          <w:p w14:paraId="733B9D5F"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0B736AE7" wp14:editId="65D8E06E">
                  <wp:extent cx="2743200" cy="3657600"/>
                  <wp:effectExtent l="0" t="0" r="0" b="0"/>
                  <wp:docPr id="3" name="Picture 2" descr="A picture containing outdoor, grass, rock,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outdoor, grass, rock, nature&#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311B0CD5" w14:textId="77777777" w:rsidTr="00B87898">
        <w:tc>
          <w:tcPr>
            <w:tcW w:w="1271" w:type="dxa"/>
            <w:vAlign w:val="center"/>
          </w:tcPr>
          <w:p w14:paraId="1B3F9699" w14:textId="77777777" w:rsidR="007D33E8" w:rsidRPr="008E4936" w:rsidRDefault="007D33E8" w:rsidP="00BD4349">
            <w:pPr>
              <w:jc w:val="left"/>
              <w:rPr>
                <w:rFonts w:cs="Calibri"/>
                <w:bCs/>
                <w:color w:val="004575"/>
              </w:rPr>
            </w:pPr>
            <w:r w:rsidRPr="008E4936">
              <w:rPr>
                <w:rFonts w:cs="Calibri"/>
                <w:bCs/>
                <w:color w:val="004575"/>
              </w:rPr>
              <w:t>GRU004</w:t>
            </w:r>
          </w:p>
        </w:tc>
        <w:tc>
          <w:tcPr>
            <w:tcW w:w="1276" w:type="dxa"/>
            <w:vAlign w:val="center"/>
          </w:tcPr>
          <w:p w14:paraId="71813BE7" w14:textId="77777777" w:rsidR="007D33E8" w:rsidRPr="008E4936" w:rsidRDefault="007D33E8" w:rsidP="00BD4349">
            <w:pPr>
              <w:jc w:val="left"/>
              <w:rPr>
                <w:rFonts w:cs="Calibri"/>
                <w:bCs/>
                <w:color w:val="004575"/>
              </w:rPr>
            </w:pPr>
            <w:r w:rsidRPr="008E4936">
              <w:rPr>
                <w:rFonts w:cs="Calibri"/>
                <w:bCs/>
                <w:color w:val="004575"/>
              </w:rPr>
              <w:t>60.65211 </w:t>
            </w:r>
          </w:p>
        </w:tc>
        <w:tc>
          <w:tcPr>
            <w:tcW w:w="1276" w:type="dxa"/>
            <w:vAlign w:val="center"/>
          </w:tcPr>
          <w:p w14:paraId="05E40256" w14:textId="77777777" w:rsidR="007D33E8" w:rsidRPr="008E4936" w:rsidRDefault="007D33E8" w:rsidP="00BD4349">
            <w:pPr>
              <w:jc w:val="left"/>
              <w:rPr>
                <w:rFonts w:cs="Calibri"/>
                <w:bCs/>
                <w:color w:val="004575"/>
              </w:rPr>
            </w:pPr>
            <w:r w:rsidRPr="008E4936">
              <w:rPr>
                <w:rFonts w:cs="Calibri"/>
                <w:bCs/>
                <w:color w:val="004575"/>
              </w:rPr>
              <w:t>-1.30365 </w:t>
            </w:r>
          </w:p>
        </w:tc>
        <w:tc>
          <w:tcPr>
            <w:tcW w:w="5913" w:type="dxa"/>
            <w:gridSpan w:val="2"/>
            <w:vAlign w:val="center"/>
          </w:tcPr>
          <w:p w14:paraId="173A42A2"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4C26C4DC" wp14:editId="065B1127">
                  <wp:extent cx="2743200" cy="3657600"/>
                  <wp:effectExtent l="0" t="0" r="0" b="0"/>
                  <wp:docPr id="4" name="Picture 3" descr="A picture containing outdoor, grass, rock, pla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outdoor, grass, rock, plant&#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7E754D2C" w14:textId="77777777" w:rsidTr="00B87898">
        <w:tc>
          <w:tcPr>
            <w:tcW w:w="1271" w:type="dxa"/>
            <w:vAlign w:val="center"/>
          </w:tcPr>
          <w:p w14:paraId="75C801E5" w14:textId="77777777" w:rsidR="007D33E8" w:rsidRPr="008E4936" w:rsidRDefault="007D33E8" w:rsidP="00BD4349">
            <w:pPr>
              <w:jc w:val="left"/>
              <w:rPr>
                <w:rFonts w:cs="Calibri"/>
                <w:bCs/>
                <w:color w:val="004575"/>
              </w:rPr>
            </w:pPr>
            <w:r w:rsidRPr="008E4936">
              <w:rPr>
                <w:rFonts w:cs="Calibri"/>
                <w:bCs/>
                <w:color w:val="004575"/>
              </w:rPr>
              <w:lastRenderedPageBreak/>
              <w:t>GRU005</w:t>
            </w:r>
          </w:p>
        </w:tc>
        <w:tc>
          <w:tcPr>
            <w:tcW w:w="1276" w:type="dxa"/>
            <w:vAlign w:val="center"/>
          </w:tcPr>
          <w:p w14:paraId="14FDA914" w14:textId="77777777" w:rsidR="007D33E8" w:rsidRPr="008E4936" w:rsidRDefault="007D33E8" w:rsidP="00BD4349">
            <w:pPr>
              <w:jc w:val="left"/>
              <w:rPr>
                <w:rFonts w:cs="Calibri"/>
                <w:bCs/>
                <w:color w:val="004575"/>
              </w:rPr>
            </w:pPr>
            <w:r w:rsidRPr="008E4936">
              <w:rPr>
                <w:rFonts w:cs="Calibri"/>
                <w:bCs/>
                <w:color w:val="004575"/>
              </w:rPr>
              <w:t>60.65259 </w:t>
            </w:r>
          </w:p>
        </w:tc>
        <w:tc>
          <w:tcPr>
            <w:tcW w:w="1276" w:type="dxa"/>
            <w:vAlign w:val="center"/>
          </w:tcPr>
          <w:p w14:paraId="624C138B" w14:textId="77777777" w:rsidR="007D33E8" w:rsidRPr="008E4936" w:rsidRDefault="007D33E8" w:rsidP="00BD4349">
            <w:pPr>
              <w:jc w:val="left"/>
              <w:rPr>
                <w:rFonts w:cs="Calibri"/>
                <w:bCs/>
                <w:color w:val="004575"/>
              </w:rPr>
            </w:pPr>
            <w:r w:rsidRPr="008E4936">
              <w:rPr>
                <w:rFonts w:cs="Calibri"/>
                <w:bCs/>
                <w:color w:val="004575"/>
              </w:rPr>
              <w:t>-1.30309 </w:t>
            </w:r>
          </w:p>
        </w:tc>
        <w:tc>
          <w:tcPr>
            <w:tcW w:w="5913" w:type="dxa"/>
            <w:gridSpan w:val="2"/>
            <w:vAlign w:val="center"/>
          </w:tcPr>
          <w:p w14:paraId="1B96ACF1"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6EADC7DA" wp14:editId="1BD8E95D">
                  <wp:extent cx="2743200" cy="3657600"/>
                  <wp:effectExtent l="0" t="0" r="0" b="0"/>
                  <wp:docPr id="5" name="Picture 4" descr="A picture containing grass, outdoor, rock,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rass, outdoor, rock, nature&#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355A5831" w14:textId="77777777" w:rsidTr="00B87898">
        <w:tc>
          <w:tcPr>
            <w:tcW w:w="1271" w:type="dxa"/>
            <w:vAlign w:val="center"/>
          </w:tcPr>
          <w:p w14:paraId="751E96F4" w14:textId="77777777" w:rsidR="007D33E8" w:rsidRPr="008E4936" w:rsidRDefault="007D33E8" w:rsidP="00BD4349">
            <w:pPr>
              <w:jc w:val="left"/>
              <w:rPr>
                <w:rFonts w:cs="Calibri"/>
                <w:bCs/>
                <w:color w:val="004575"/>
              </w:rPr>
            </w:pPr>
            <w:r w:rsidRPr="008E4936">
              <w:rPr>
                <w:rFonts w:cs="Calibri"/>
                <w:bCs/>
                <w:color w:val="004575"/>
              </w:rPr>
              <w:t>GRU006</w:t>
            </w:r>
          </w:p>
        </w:tc>
        <w:tc>
          <w:tcPr>
            <w:tcW w:w="1276" w:type="dxa"/>
            <w:vAlign w:val="center"/>
          </w:tcPr>
          <w:p w14:paraId="31920627" w14:textId="77777777" w:rsidR="007D33E8" w:rsidRPr="008E4936" w:rsidRDefault="007D33E8" w:rsidP="00BD4349">
            <w:pPr>
              <w:jc w:val="left"/>
              <w:rPr>
                <w:rFonts w:cs="Calibri"/>
                <w:bCs/>
                <w:color w:val="004575"/>
              </w:rPr>
            </w:pPr>
            <w:r w:rsidRPr="008E4936">
              <w:rPr>
                <w:rFonts w:cs="Calibri"/>
                <w:bCs/>
                <w:color w:val="004575"/>
              </w:rPr>
              <w:t>60.65271 </w:t>
            </w:r>
          </w:p>
        </w:tc>
        <w:tc>
          <w:tcPr>
            <w:tcW w:w="1276" w:type="dxa"/>
            <w:vAlign w:val="center"/>
          </w:tcPr>
          <w:p w14:paraId="4A02D538" w14:textId="77777777" w:rsidR="007D33E8" w:rsidRPr="008E4936" w:rsidRDefault="007D33E8" w:rsidP="00BD4349">
            <w:pPr>
              <w:jc w:val="left"/>
              <w:rPr>
                <w:rFonts w:cs="Calibri"/>
                <w:bCs/>
                <w:color w:val="004575"/>
              </w:rPr>
            </w:pPr>
            <w:r w:rsidRPr="008E4936">
              <w:rPr>
                <w:rFonts w:cs="Calibri"/>
                <w:bCs/>
                <w:color w:val="004575"/>
              </w:rPr>
              <w:t>-1.30307 </w:t>
            </w:r>
          </w:p>
        </w:tc>
        <w:tc>
          <w:tcPr>
            <w:tcW w:w="5913" w:type="dxa"/>
            <w:gridSpan w:val="2"/>
            <w:vAlign w:val="center"/>
          </w:tcPr>
          <w:p w14:paraId="69BA9105"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6B7D4F4D" wp14:editId="415837DB">
                  <wp:extent cx="2743200" cy="3657600"/>
                  <wp:effectExtent l="0" t="0" r="0" b="0"/>
                  <wp:docPr id="6" name="Picture 5" descr="A picture containing grass,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grass, outdoor&#10;&#10;Description automatically generate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697BE6A4" w14:textId="77777777" w:rsidTr="00B87898">
        <w:tc>
          <w:tcPr>
            <w:tcW w:w="1271" w:type="dxa"/>
            <w:vAlign w:val="center"/>
          </w:tcPr>
          <w:p w14:paraId="65F60E70" w14:textId="77777777" w:rsidR="007D33E8" w:rsidRPr="008E4936" w:rsidRDefault="007D33E8" w:rsidP="00BD4349">
            <w:pPr>
              <w:jc w:val="left"/>
              <w:rPr>
                <w:rFonts w:cs="Calibri"/>
                <w:bCs/>
                <w:color w:val="004575"/>
              </w:rPr>
            </w:pPr>
            <w:r w:rsidRPr="008E4936">
              <w:rPr>
                <w:rFonts w:cs="Calibri"/>
                <w:bCs/>
                <w:color w:val="004575"/>
              </w:rPr>
              <w:lastRenderedPageBreak/>
              <w:t>GRU007</w:t>
            </w:r>
          </w:p>
        </w:tc>
        <w:tc>
          <w:tcPr>
            <w:tcW w:w="1276" w:type="dxa"/>
            <w:vAlign w:val="center"/>
          </w:tcPr>
          <w:p w14:paraId="2B94D932" w14:textId="77777777" w:rsidR="007D33E8" w:rsidRPr="008E4936" w:rsidRDefault="007D33E8" w:rsidP="00BD4349">
            <w:pPr>
              <w:jc w:val="left"/>
              <w:rPr>
                <w:rFonts w:cs="Calibri"/>
                <w:bCs/>
                <w:color w:val="004575"/>
              </w:rPr>
            </w:pPr>
            <w:r w:rsidRPr="008E4936">
              <w:rPr>
                <w:rFonts w:cs="Calibri"/>
                <w:bCs/>
                <w:color w:val="004575"/>
              </w:rPr>
              <w:t>60.65283 </w:t>
            </w:r>
          </w:p>
        </w:tc>
        <w:tc>
          <w:tcPr>
            <w:tcW w:w="1276" w:type="dxa"/>
            <w:vAlign w:val="center"/>
          </w:tcPr>
          <w:p w14:paraId="085D2C55" w14:textId="77777777" w:rsidR="007D33E8" w:rsidRPr="008E4936" w:rsidRDefault="007D33E8" w:rsidP="00BD4349">
            <w:pPr>
              <w:jc w:val="left"/>
              <w:rPr>
                <w:rFonts w:cs="Calibri"/>
                <w:bCs/>
                <w:color w:val="004575"/>
              </w:rPr>
            </w:pPr>
            <w:r w:rsidRPr="008E4936">
              <w:rPr>
                <w:rFonts w:cs="Calibri"/>
                <w:bCs/>
                <w:color w:val="004575"/>
              </w:rPr>
              <w:t>-1.3033 </w:t>
            </w:r>
          </w:p>
        </w:tc>
        <w:tc>
          <w:tcPr>
            <w:tcW w:w="5913" w:type="dxa"/>
            <w:gridSpan w:val="2"/>
            <w:vAlign w:val="center"/>
          </w:tcPr>
          <w:p w14:paraId="797A7232"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7063A233" wp14:editId="39526FF8">
                  <wp:extent cx="2743200" cy="3657600"/>
                  <wp:effectExtent l="0" t="0" r="0" b="0"/>
                  <wp:docPr id="7" name="Picture 6" descr="A picture containing grass,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grass, outdoor&#10;&#10;Description automatically generated"/>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506DF90D" w14:textId="77777777" w:rsidTr="00B87898">
        <w:tc>
          <w:tcPr>
            <w:tcW w:w="1271" w:type="dxa"/>
            <w:vAlign w:val="center"/>
          </w:tcPr>
          <w:p w14:paraId="514C12CB" w14:textId="77777777" w:rsidR="007D33E8" w:rsidRPr="008E4936" w:rsidRDefault="007D33E8" w:rsidP="00BD4349">
            <w:pPr>
              <w:jc w:val="left"/>
              <w:rPr>
                <w:rFonts w:cs="Calibri"/>
                <w:bCs/>
                <w:color w:val="004575"/>
              </w:rPr>
            </w:pPr>
            <w:r w:rsidRPr="008E4936">
              <w:rPr>
                <w:rFonts w:cs="Calibri"/>
                <w:bCs/>
                <w:color w:val="004575"/>
              </w:rPr>
              <w:t>GRU008</w:t>
            </w:r>
          </w:p>
        </w:tc>
        <w:tc>
          <w:tcPr>
            <w:tcW w:w="1276" w:type="dxa"/>
            <w:vAlign w:val="center"/>
          </w:tcPr>
          <w:p w14:paraId="6E79E131" w14:textId="77777777" w:rsidR="007D33E8" w:rsidRPr="008E4936" w:rsidRDefault="007D33E8" w:rsidP="00BD4349">
            <w:pPr>
              <w:jc w:val="left"/>
              <w:rPr>
                <w:rFonts w:cs="Calibri"/>
                <w:bCs/>
                <w:color w:val="004575"/>
              </w:rPr>
            </w:pPr>
            <w:r w:rsidRPr="008E4936">
              <w:rPr>
                <w:rFonts w:cs="Calibri"/>
                <w:bCs/>
                <w:color w:val="004575"/>
              </w:rPr>
              <w:t>60.65275 </w:t>
            </w:r>
          </w:p>
        </w:tc>
        <w:tc>
          <w:tcPr>
            <w:tcW w:w="1276" w:type="dxa"/>
            <w:vAlign w:val="center"/>
          </w:tcPr>
          <w:p w14:paraId="54C100C6" w14:textId="77777777" w:rsidR="007D33E8" w:rsidRPr="008E4936" w:rsidRDefault="007D33E8" w:rsidP="00BD4349">
            <w:pPr>
              <w:jc w:val="left"/>
              <w:rPr>
                <w:rFonts w:cs="Calibri"/>
                <w:bCs/>
                <w:color w:val="004575"/>
              </w:rPr>
            </w:pPr>
            <w:r w:rsidRPr="008E4936">
              <w:rPr>
                <w:rFonts w:cs="Calibri"/>
                <w:bCs/>
                <w:color w:val="004575"/>
              </w:rPr>
              <w:t>-1.30168 </w:t>
            </w:r>
          </w:p>
        </w:tc>
        <w:tc>
          <w:tcPr>
            <w:tcW w:w="5913" w:type="dxa"/>
            <w:gridSpan w:val="2"/>
            <w:vAlign w:val="center"/>
          </w:tcPr>
          <w:p w14:paraId="0B477C08"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2A9E5716" wp14:editId="177FA03D">
                  <wp:extent cx="2743200" cy="3657600"/>
                  <wp:effectExtent l="0" t="0" r="0" b="0"/>
                  <wp:docPr id="8" name="Picture 7" descr="A picture containing grass,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grass, outdoor&#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5D4E9467" w14:textId="77777777" w:rsidTr="00B87898">
        <w:tc>
          <w:tcPr>
            <w:tcW w:w="1271" w:type="dxa"/>
            <w:vAlign w:val="center"/>
          </w:tcPr>
          <w:p w14:paraId="25F83FC4" w14:textId="77777777" w:rsidR="007D33E8" w:rsidRPr="008E4936" w:rsidRDefault="007D33E8" w:rsidP="00BD4349">
            <w:pPr>
              <w:jc w:val="left"/>
              <w:rPr>
                <w:rFonts w:cs="Calibri"/>
                <w:bCs/>
                <w:color w:val="004575"/>
              </w:rPr>
            </w:pPr>
            <w:r w:rsidRPr="008E4936">
              <w:rPr>
                <w:rFonts w:cs="Calibri"/>
                <w:bCs/>
                <w:color w:val="004575"/>
              </w:rPr>
              <w:lastRenderedPageBreak/>
              <w:t>GRU009</w:t>
            </w:r>
          </w:p>
        </w:tc>
        <w:tc>
          <w:tcPr>
            <w:tcW w:w="1276" w:type="dxa"/>
            <w:vAlign w:val="center"/>
          </w:tcPr>
          <w:p w14:paraId="3FB30617" w14:textId="77777777" w:rsidR="007D33E8" w:rsidRPr="008E4936" w:rsidRDefault="007D33E8" w:rsidP="00BD4349">
            <w:pPr>
              <w:jc w:val="left"/>
              <w:rPr>
                <w:rFonts w:cs="Calibri"/>
                <w:bCs/>
                <w:color w:val="004575"/>
              </w:rPr>
            </w:pPr>
            <w:r w:rsidRPr="008E4936">
              <w:rPr>
                <w:rFonts w:cs="Calibri"/>
                <w:bCs/>
                <w:color w:val="004575"/>
              </w:rPr>
              <w:t>60.65375 </w:t>
            </w:r>
          </w:p>
        </w:tc>
        <w:tc>
          <w:tcPr>
            <w:tcW w:w="1276" w:type="dxa"/>
            <w:vAlign w:val="center"/>
          </w:tcPr>
          <w:p w14:paraId="51FD698F" w14:textId="77777777" w:rsidR="007D33E8" w:rsidRPr="008E4936" w:rsidRDefault="007D33E8" w:rsidP="00BD4349">
            <w:pPr>
              <w:jc w:val="left"/>
              <w:rPr>
                <w:rFonts w:cs="Calibri"/>
                <w:bCs/>
                <w:color w:val="004575"/>
              </w:rPr>
            </w:pPr>
            <w:r w:rsidRPr="008E4936">
              <w:rPr>
                <w:rFonts w:cs="Calibri"/>
                <w:bCs/>
                <w:color w:val="004575"/>
              </w:rPr>
              <w:t>-1.30149 </w:t>
            </w:r>
          </w:p>
        </w:tc>
        <w:tc>
          <w:tcPr>
            <w:tcW w:w="5913" w:type="dxa"/>
            <w:gridSpan w:val="2"/>
            <w:vAlign w:val="center"/>
          </w:tcPr>
          <w:p w14:paraId="01C77E8D"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1633154F" wp14:editId="40C546AD">
                  <wp:extent cx="2799715" cy="3728085"/>
                  <wp:effectExtent l="0" t="0" r="0" b="5715"/>
                  <wp:docPr id="9" name="Picture 8" descr="A picture containing grass, outdoor, nature, g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grass, outdoor, nature, green&#10;&#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9715" cy="3728085"/>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445CDAD4" w14:textId="77777777" w:rsidTr="00B87898">
        <w:tc>
          <w:tcPr>
            <w:tcW w:w="1271" w:type="dxa"/>
            <w:vAlign w:val="center"/>
          </w:tcPr>
          <w:p w14:paraId="2AA02191" w14:textId="77777777" w:rsidR="007D33E8" w:rsidRPr="008E4936" w:rsidRDefault="007D33E8" w:rsidP="00BD4349">
            <w:pPr>
              <w:jc w:val="left"/>
              <w:rPr>
                <w:rFonts w:cs="Calibri"/>
                <w:bCs/>
                <w:color w:val="004575"/>
              </w:rPr>
            </w:pPr>
            <w:r w:rsidRPr="008E4936">
              <w:rPr>
                <w:rFonts w:cs="Calibri"/>
                <w:bCs/>
                <w:color w:val="004575"/>
              </w:rPr>
              <w:t>GRU010</w:t>
            </w:r>
          </w:p>
        </w:tc>
        <w:tc>
          <w:tcPr>
            <w:tcW w:w="1276" w:type="dxa"/>
            <w:vAlign w:val="center"/>
          </w:tcPr>
          <w:p w14:paraId="5C34829A" w14:textId="77777777" w:rsidR="007D33E8" w:rsidRPr="008E4936" w:rsidRDefault="007D33E8" w:rsidP="00BD4349">
            <w:pPr>
              <w:jc w:val="left"/>
              <w:rPr>
                <w:rFonts w:cs="Calibri"/>
                <w:bCs/>
                <w:color w:val="004575"/>
              </w:rPr>
            </w:pPr>
            <w:r w:rsidRPr="008E4936">
              <w:rPr>
                <w:rFonts w:cs="Calibri"/>
                <w:bCs/>
                <w:color w:val="004575"/>
              </w:rPr>
              <w:t>60.65367 </w:t>
            </w:r>
          </w:p>
        </w:tc>
        <w:tc>
          <w:tcPr>
            <w:tcW w:w="1276" w:type="dxa"/>
            <w:vAlign w:val="center"/>
          </w:tcPr>
          <w:p w14:paraId="6583405C" w14:textId="77777777" w:rsidR="007D33E8" w:rsidRPr="008E4936" w:rsidRDefault="007D33E8" w:rsidP="00BD4349">
            <w:pPr>
              <w:jc w:val="left"/>
              <w:rPr>
                <w:rFonts w:cs="Calibri"/>
                <w:bCs/>
                <w:color w:val="004575"/>
              </w:rPr>
            </w:pPr>
            <w:r w:rsidRPr="008E4936">
              <w:rPr>
                <w:rFonts w:cs="Calibri"/>
                <w:bCs/>
                <w:color w:val="004575"/>
              </w:rPr>
              <w:t>-1.30385 </w:t>
            </w:r>
          </w:p>
        </w:tc>
        <w:tc>
          <w:tcPr>
            <w:tcW w:w="5913" w:type="dxa"/>
            <w:gridSpan w:val="2"/>
            <w:vAlign w:val="center"/>
          </w:tcPr>
          <w:p w14:paraId="7748F145"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6B351F8E" wp14:editId="70087A14">
                  <wp:extent cx="2743200" cy="3657600"/>
                  <wp:effectExtent l="0" t="0" r="0" b="0"/>
                  <wp:docPr id="10" name="Picture 9" descr="A picture containing grass, outdoor, sky, r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grass, outdoor, sky, rock&#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8E4936">
              <w:rPr>
                <w:rStyle w:val="eop"/>
                <w:rFonts w:cs="Calibri"/>
                <w:color w:val="004575"/>
                <w:sz w:val="18"/>
                <w:szCs w:val="18"/>
              </w:rPr>
              <w:t> </w:t>
            </w:r>
          </w:p>
        </w:tc>
      </w:tr>
      <w:tr w:rsidR="007D33E8" w:rsidRPr="008E4936" w14:paraId="6F32BDFC" w14:textId="77777777" w:rsidTr="00B87898">
        <w:tc>
          <w:tcPr>
            <w:tcW w:w="1271" w:type="dxa"/>
            <w:vAlign w:val="center"/>
          </w:tcPr>
          <w:p w14:paraId="3943CD1C" w14:textId="77777777" w:rsidR="007D33E8" w:rsidRPr="008E4936" w:rsidRDefault="007D33E8" w:rsidP="00BD4349">
            <w:pPr>
              <w:jc w:val="left"/>
              <w:rPr>
                <w:rFonts w:cs="Calibri"/>
                <w:bCs/>
                <w:color w:val="004575"/>
              </w:rPr>
            </w:pPr>
            <w:r w:rsidRPr="008E4936">
              <w:rPr>
                <w:rFonts w:cs="Calibri"/>
                <w:bCs/>
                <w:color w:val="004575"/>
              </w:rPr>
              <w:lastRenderedPageBreak/>
              <w:t>GRU011</w:t>
            </w:r>
          </w:p>
        </w:tc>
        <w:tc>
          <w:tcPr>
            <w:tcW w:w="1276" w:type="dxa"/>
            <w:vAlign w:val="center"/>
          </w:tcPr>
          <w:p w14:paraId="792079B2" w14:textId="77777777" w:rsidR="007D33E8" w:rsidRPr="008E4936" w:rsidRDefault="007D33E8" w:rsidP="00BD4349">
            <w:pPr>
              <w:jc w:val="left"/>
              <w:rPr>
                <w:rFonts w:cs="Calibri"/>
                <w:bCs/>
                <w:color w:val="004575"/>
              </w:rPr>
            </w:pPr>
            <w:r w:rsidRPr="008E4936">
              <w:rPr>
                <w:rFonts w:cs="Calibri"/>
                <w:bCs/>
                <w:color w:val="004575"/>
              </w:rPr>
              <w:t>60.65223 </w:t>
            </w:r>
          </w:p>
        </w:tc>
        <w:tc>
          <w:tcPr>
            <w:tcW w:w="1276" w:type="dxa"/>
            <w:vAlign w:val="center"/>
          </w:tcPr>
          <w:p w14:paraId="6DE9894A" w14:textId="77777777" w:rsidR="007D33E8" w:rsidRPr="008E4936" w:rsidRDefault="007D33E8" w:rsidP="00BD4349">
            <w:pPr>
              <w:jc w:val="left"/>
              <w:rPr>
                <w:rFonts w:cs="Calibri"/>
                <w:bCs/>
                <w:color w:val="004575"/>
              </w:rPr>
            </w:pPr>
            <w:r w:rsidRPr="008E4936">
              <w:rPr>
                <w:rFonts w:cs="Calibri"/>
                <w:bCs/>
                <w:color w:val="004575"/>
              </w:rPr>
              <w:t>-1.30519 </w:t>
            </w:r>
          </w:p>
        </w:tc>
        <w:tc>
          <w:tcPr>
            <w:tcW w:w="5913" w:type="dxa"/>
            <w:gridSpan w:val="2"/>
            <w:vAlign w:val="center"/>
          </w:tcPr>
          <w:p w14:paraId="3344BDD1" w14:textId="77777777" w:rsidR="007D33E8" w:rsidRPr="008E4936" w:rsidRDefault="007D33E8" w:rsidP="00BD4349">
            <w:pPr>
              <w:jc w:val="left"/>
              <w:rPr>
                <w:rStyle w:val="wacimagecontainer"/>
                <w:rFonts w:cs="Calibri"/>
                <w:noProof/>
                <w:color w:val="000000"/>
                <w:sz w:val="18"/>
                <w:szCs w:val="18"/>
                <w:shd w:val="clear" w:color="auto" w:fill="FFFFFF"/>
              </w:rPr>
            </w:pPr>
            <w:r w:rsidRPr="008E4936">
              <w:rPr>
                <w:rStyle w:val="wacimagecontainer"/>
                <w:rFonts w:cs="Calibri"/>
                <w:noProof/>
                <w:sz w:val="18"/>
                <w:szCs w:val="18"/>
              </w:rPr>
              <w:drawing>
                <wp:inline distT="0" distB="0" distL="0" distR="0" wp14:anchorId="104035E6" wp14:editId="5F53111B">
                  <wp:extent cx="2785110" cy="3474720"/>
                  <wp:effectExtent l="0" t="0" r="3810" b="1905"/>
                  <wp:docPr id="11" name="Picture 10" descr="A grassy hill with a body of water in the distan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grassy hill with a body of water in the distance&#10;&#10;Description automatically generated with low confidence"/>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5110" cy="3474720"/>
                          </a:xfrm>
                          <a:prstGeom prst="rect">
                            <a:avLst/>
                          </a:prstGeom>
                          <a:noFill/>
                          <a:ln>
                            <a:noFill/>
                          </a:ln>
                        </pic:spPr>
                      </pic:pic>
                    </a:graphicData>
                  </a:graphic>
                </wp:inline>
              </w:drawing>
            </w:r>
            <w:r w:rsidRPr="008E4936">
              <w:rPr>
                <w:rStyle w:val="eop"/>
                <w:rFonts w:cs="Calibri"/>
                <w:color w:val="004575"/>
                <w:sz w:val="18"/>
                <w:szCs w:val="18"/>
              </w:rPr>
              <w:t> </w:t>
            </w:r>
          </w:p>
        </w:tc>
      </w:tr>
    </w:tbl>
    <w:p w14:paraId="749135D5" w14:textId="77777777" w:rsidR="001B52E2" w:rsidRPr="008E4936" w:rsidRDefault="001B52E2" w:rsidP="001E0ABB">
      <w:pPr>
        <w:snapToGrid w:val="0"/>
        <w:spacing w:after="0" w:line="240" w:lineRule="auto"/>
        <w:jc w:val="left"/>
        <w:rPr>
          <w:rFonts w:cs="Calibri"/>
          <w:b/>
          <w:sz w:val="24"/>
          <w:szCs w:val="24"/>
        </w:rPr>
      </w:pPr>
    </w:p>
    <w:p w14:paraId="33EA3F1C" w14:textId="77777777" w:rsidR="001E0ABB" w:rsidRPr="008E4936" w:rsidRDefault="001E0ABB" w:rsidP="001E0ABB">
      <w:pPr>
        <w:snapToGrid w:val="0"/>
        <w:spacing w:after="0" w:line="240" w:lineRule="auto"/>
        <w:jc w:val="left"/>
        <w:rPr>
          <w:rFonts w:cs="Calibri"/>
          <w:bCs/>
        </w:rPr>
      </w:pPr>
    </w:p>
    <w:tbl>
      <w:tblPr>
        <w:tblStyle w:val="TableGrid"/>
        <w:tblW w:w="10038" w:type="dxa"/>
        <w:tblCellMar>
          <w:top w:w="227" w:type="dxa"/>
        </w:tblCellMar>
        <w:tblLook w:val="04A0" w:firstRow="1" w:lastRow="0" w:firstColumn="1" w:lastColumn="0" w:noHBand="0" w:noVBand="1"/>
      </w:tblPr>
      <w:tblGrid>
        <w:gridCol w:w="1872"/>
        <w:gridCol w:w="2137"/>
        <w:gridCol w:w="3076"/>
        <w:gridCol w:w="1528"/>
        <w:gridCol w:w="1425"/>
      </w:tblGrid>
      <w:tr w:rsidR="00701517" w:rsidRPr="008E4936" w14:paraId="3874D15B" w14:textId="7297ADF9" w:rsidTr="00701517">
        <w:trPr>
          <w:trHeight w:val="304"/>
        </w:trPr>
        <w:tc>
          <w:tcPr>
            <w:tcW w:w="10038" w:type="dxa"/>
            <w:gridSpan w:val="5"/>
            <w:shd w:val="clear" w:color="auto" w:fill="004474"/>
            <w:vAlign w:val="center"/>
          </w:tcPr>
          <w:p w14:paraId="3FFA0E16" w14:textId="1DE1F9E7" w:rsidR="00701517" w:rsidRPr="008E4936" w:rsidRDefault="00701517" w:rsidP="008E4936">
            <w:pPr>
              <w:pStyle w:val="Heading1"/>
            </w:pPr>
            <w:bookmarkStart w:id="15" w:name="_5._INCURSION_RESPONSE"/>
            <w:bookmarkStart w:id="16" w:name="_Toc188353513"/>
            <w:bookmarkEnd w:id="15"/>
            <w:r w:rsidRPr="008E4936">
              <w:t>5. INCURSION RESPONSE</w:t>
            </w:r>
            <w:bookmarkEnd w:id="16"/>
          </w:p>
        </w:tc>
      </w:tr>
      <w:tr w:rsidR="00701517" w:rsidRPr="008E4936" w14:paraId="62A5F4F3" w14:textId="76FB39BB" w:rsidTr="00701517">
        <w:tc>
          <w:tcPr>
            <w:tcW w:w="10038" w:type="dxa"/>
            <w:gridSpan w:val="5"/>
          </w:tcPr>
          <w:p w14:paraId="3DAC9F2C" w14:textId="77777777" w:rsidR="0094560B" w:rsidRPr="008E4936" w:rsidRDefault="0094560B" w:rsidP="0094560B">
            <w:pPr>
              <w:jc w:val="left"/>
              <w:rPr>
                <w:rFonts w:cs="Calibri"/>
                <w:bCs/>
                <w:color w:val="004575"/>
              </w:rPr>
            </w:pPr>
            <w:r w:rsidRPr="008E4936">
              <w:rPr>
                <w:rFonts w:cs="Calibri"/>
                <w:bCs/>
                <w:color w:val="004575"/>
              </w:rPr>
              <w:t>If an invasive predator is found on Gruney or signs of one are spotted, then it is important to respond quickly to minimise the risks of a population establishing on the island.  The faster the response the easier it will be to remove any animals and prevent damage to native species.</w:t>
            </w:r>
            <w:r w:rsidRPr="008E4936">
              <w:rPr>
                <w:rFonts w:cs="Calibri"/>
                <w:bCs/>
                <w:color w:val="004575"/>
              </w:rPr>
              <w:br/>
              <w:t>Any suspected or confirmed incursion should be responded to immediately with the aim of initiating the full incursion response plan within 48 hours, preferably less, to prevent the predator roaming more widely.</w:t>
            </w:r>
            <w:r w:rsidRPr="008E4936">
              <w:rPr>
                <w:rFonts w:cs="Calibri"/>
                <w:bCs/>
                <w:color w:val="004575"/>
              </w:rPr>
              <w:br/>
            </w:r>
            <w:r w:rsidRPr="008E4936">
              <w:rPr>
                <w:rFonts w:cs="Calibri"/>
                <w:bCs/>
                <w:color w:val="004575"/>
              </w:rPr>
              <w:br/>
              <w:t xml:space="preserve">There are best practice methods for incursion responses but sometimes these are not always possible or practical. In the event of an incursion where you are unsure of the best course of action, contact the biosecurity officer or </w:t>
            </w:r>
            <w:hyperlink r:id="rId31" w:history="1">
              <w:r w:rsidRPr="008E4936">
                <w:rPr>
                  <w:rStyle w:val="Hyperlink"/>
                  <w:rFonts w:cs="Calibri"/>
                  <w:bCs/>
                </w:rPr>
                <w:t>biosecurityforlife@rspb.org.uk</w:t>
              </w:r>
            </w:hyperlink>
            <w:r w:rsidRPr="008E4936">
              <w:rPr>
                <w:rFonts w:cs="Calibri"/>
                <w:bCs/>
                <w:color w:val="004575"/>
              </w:rPr>
              <w:t xml:space="preserve"> and they can provide advice on how to best respond in each situation.</w:t>
            </w:r>
          </w:p>
          <w:p w14:paraId="1EE2AFAD" w14:textId="6B02C096" w:rsidR="0094560B" w:rsidRPr="008E4936" w:rsidRDefault="0094560B" w:rsidP="00AD2557">
            <w:pPr>
              <w:jc w:val="left"/>
              <w:rPr>
                <w:rFonts w:cs="Calibri"/>
                <w:color w:val="242424"/>
                <w:shd w:val="clear" w:color="auto" w:fill="FFFFFF"/>
              </w:rPr>
            </w:pPr>
            <w:r w:rsidRPr="008E4936">
              <w:rPr>
                <w:rFonts w:cs="Calibri"/>
                <w:bCs/>
                <w:color w:val="004575"/>
              </w:rPr>
              <w:t>Make sure you have risk assessments for activities surround incursion responses (boat use, camping on islands etc) ready in advance.</w:t>
            </w:r>
          </w:p>
        </w:tc>
      </w:tr>
      <w:tr w:rsidR="00AD2557" w:rsidRPr="008E4936" w14:paraId="2D914AB5" w14:textId="77777777" w:rsidTr="00DA3E3F">
        <w:tc>
          <w:tcPr>
            <w:tcW w:w="10038" w:type="dxa"/>
            <w:gridSpan w:val="5"/>
            <w:shd w:val="clear" w:color="auto" w:fill="C00000"/>
          </w:tcPr>
          <w:p w14:paraId="12B7BB18" w14:textId="16508C34" w:rsidR="00AD2557" w:rsidRPr="008E4936" w:rsidRDefault="00AD2557" w:rsidP="008E4936">
            <w:pPr>
              <w:pStyle w:val="Heading2"/>
            </w:pPr>
            <w:bookmarkStart w:id="17" w:name="_Toc188353514"/>
            <w:r w:rsidRPr="00DA3E3F">
              <w:t>LEGAL CHANGES</w:t>
            </w:r>
            <w:bookmarkEnd w:id="17"/>
            <w:r w:rsidR="00BB2413">
              <w:t xml:space="preserve"> </w:t>
            </w:r>
          </w:p>
        </w:tc>
      </w:tr>
      <w:tr w:rsidR="00AD2557" w:rsidRPr="008E4936" w14:paraId="7D2D4D8C" w14:textId="77777777" w:rsidTr="00701517">
        <w:tc>
          <w:tcPr>
            <w:tcW w:w="10038" w:type="dxa"/>
            <w:gridSpan w:val="5"/>
          </w:tcPr>
          <w:p w14:paraId="0E663643" w14:textId="77777777" w:rsidR="00AD2557" w:rsidRPr="008E4936" w:rsidRDefault="00AD2557" w:rsidP="00AD2557">
            <w:pPr>
              <w:jc w:val="left"/>
              <w:rPr>
                <w:rFonts w:cs="Calibri"/>
                <w:b/>
                <w:bCs/>
                <w:color w:val="FF0000"/>
              </w:rPr>
            </w:pPr>
            <w:r w:rsidRPr="008E4936">
              <w:rPr>
                <w:rFonts w:cs="Calibri"/>
                <w:bCs/>
                <w:color w:val="004575"/>
              </w:rPr>
              <w:t>As of January 1</w:t>
            </w:r>
            <w:r w:rsidRPr="008E4936">
              <w:rPr>
                <w:rFonts w:cs="Calibri"/>
                <w:bCs/>
                <w:color w:val="004575"/>
                <w:vertAlign w:val="superscript"/>
              </w:rPr>
              <w:t>st</w:t>
            </w:r>
            <w:r w:rsidRPr="008E4936">
              <w:rPr>
                <w:rFonts w:cs="Calibri"/>
                <w:bCs/>
                <w:color w:val="004575"/>
              </w:rPr>
              <w:t xml:space="preserve"> 2025 second generation anticoagulant rodenticide (SGAR) are </w:t>
            </w:r>
            <w:hyperlink r:id="rId32" w:history="1">
              <w:r w:rsidRPr="008E4936">
                <w:rPr>
                  <w:rStyle w:val="Hyperlink"/>
                  <w:rFonts w:cs="Calibri"/>
                  <w:bCs/>
                </w:rPr>
                <w:t>now illegal to use in outside areas</w:t>
              </w:r>
            </w:hyperlink>
            <w:r w:rsidRPr="008E4936">
              <w:rPr>
                <w:rFonts w:cs="Calibri"/>
                <w:bCs/>
                <w:color w:val="004575"/>
              </w:rPr>
              <w:t xml:space="preserve">. To still use them for incursions an agreement has been reached with HSE. </w:t>
            </w:r>
          </w:p>
          <w:p w14:paraId="023C69D5" w14:textId="77777777" w:rsidR="00AD2557" w:rsidRPr="008E4936" w:rsidRDefault="00AD2557" w:rsidP="00AD2557">
            <w:pPr>
              <w:jc w:val="left"/>
              <w:rPr>
                <w:rFonts w:cs="Calibri"/>
                <w:color w:val="242424"/>
                <w:shd w:val="clear" w:color="auto" w:fill="FFFFFF"/>
              </w:rPr>
            </w:pPr>
            <w:r w:rsidRPr="008E4936">
              <w:rPr>
                <w:rFonts w:cs="Calibri"/>
                <w:color w:val="004575"/>
                <w:shd w:val="clear" w:color="auto" w:fill="FFFFFF"/>
              </w:rPr>
              <w:lastRenderedPageBreak/>
              <w:t>The agreed approach will be the use of </w:t>
            </w:r>
            <w:r w:rsidRPr="008E4936">
              <w:rPr>
                <w:rFonts w:cs="Calibri"/>
                <w:b/>
                <w:bCs/>
                <w:color w:val="004575"/>
                <w:shd w:val="clear" w:color="auto" w:fill="FFFFFF"/>
              </w:rPr>
              <w:t>Critical Situation Permits</w:t>
            </w:r>
            <w:r w:rsidRPr="008E4936">
              <w:rPr>
                <w:rFonts w:cs="Calibri"/>
                <w:color w:val="004575"/>
                <w:shd w:val="clear" w:color="auto" w:fill="FFFFFF"/>
              </w:rPr>
              <w:t> (CSP), and HSE have worked to produce a procedure that will allow these permits to be issued within 24-hours so that incursion responses can be launched in line with best practice as detailed in the </w:t>
            </w:r>
            <w:hyperlink r:id="rId33" w:tgtFrame="_blank" w:tooltip="https://url.uk.m.mimecastprotect.com/s/l4wlCo2x2UpKXKouzhDIpHEZM/" w:history="1">
              <w:r w:rsidRPr="008E4936">
                <w:rPr>
                  <w:rStyle w:val="Hyperlink"/>
                  <w:rFonts w:cs="Calibri"/>
                  <w:bdr w:val="none" w:sz="0" w:space="0" w:color="auto" w:frame="1"/>
                  <w:shd w:val="clear" w:color="auto" w:fill="FFFFFF"/>
                </w:rPr>
                <w:t>UK Rodent Eradication Best Practice Toolkit</w:t>
              </w:r>
            </w:hyperlink>
            <w:r w:rsidRPr="008E4936">
              <w:rPr>
                <w:rFonts w:cs="Calibri"/>
                <w:color w:val="242424"/>
                <w:shd w:val="clear" w:color="auto" w:fill="FFFFFF"/>
              </w:rPr>
              <w:t xml:space="preserve">. </w:t>
            </w:r>
          </w:p>
          <w:p w14:paraId="2681E924" w14:textId="5329EC12" w:rsidR="00AD2557" w:rsidRPr="008E4936" w:rsidRDefault="00AD2557" w:rsidP="00AD2557">
            <w:pPr>
              <w:jc w:val="left"/>
              <w:rPr>
                <w:rFonts w:cs="Calibri"/>
                <w:b/>
                <w:bCs/>
                <w:color w:val="004575"/>
                <w:shd w:val="clear" w:color="auto" w:fill="FFFFFF"/>
              </w:rPr>
            </w:pPr>
            <w:r w:rsidRPr="008E4936">
              <w:rPr>
                <w:rFonts w:cs="Calibri"/>
                <w:color w:val="004575"/>
                <w:shd w:val="clear" w:color="auto" w:fill="FFFFFF"/>
              </w:rPr>
              <w:t xml:space="preserve">This process is in place for </w:t>
            </w:r>
            <w:r w:rsidRPr="008E4936">
              <w:rPr>
                <w:rFonts w:cs="Calibri"/>
                <w:b/>
                <w:bCs/>
                <w:color w:val="004575"/>
                <w:shd w:val="clear" w:color="auto" w:fill="FFFFFF"/>
              </w:rPr>
              <w:t>brown rat </w:t>
            </w:r>
            <w:r w:rsidRPr="008E4936">
              <w:rPr>
                <w:rFonts w:cs="Calibri"/>
                <w:b/>
                <w:bCs/>
                <w:i/>
                <w:iCs/>
                <w:color w:val="004575"/>
                <w:shd w:val="clear" w:color="auto" w:fill="FFFFFF"/>
              </w:rPr>
              <w:t>Rattus norvegicus </w:t>
            </w:r>
            <w:r w:rsidRPr="008E4936">
              <w:rPr>
                <w:rFonts w:cs="Calibri"/>
                <w:b/>
                <w:bCs/>
                <w:color w:val="004575"/>
                <w:shd w:val="clear" w:color="auto" w:fill="FFFFFF"/>
              </w:rPr>
              <w:t xml:space="preserve">only. </w:t>
            </w:r>
            <w:r w:rsidRPr="008E4936">
              <w:rPr>
                <w:rFonts w:cs="Calibri"/>
                <w:color w:val="004575"/>
                <w:shd w:val="clear" w:color="auto" w:fill="FFFFFF"/>
              </w:rPr>
              <w:t>Further discussion will be held to explore possible solutions for black rat </w:t>
            </w:r>
            <w:r w:rsidRPr="008E4936">
              <w:rPr>
                <w:rFonts w:cs="Calibri"/>
                <w:i/>
                <w:iCs/>
                <w:color w:val="004575"/>
                <w:shd w:val="clear" w:color="auto" w:fill="FFFFFF"/>
              </w:rPr>
              <w:t xml:space="preserve">Rattus </w:t>
            </w:r>
            <w:proofErr w:type="spellStart"/>
            <w:r w:rsidRPr="008E4936">
              <w:rPr>
                <w:rFonts w:cs="Calibri"/>
                <w:i/>
                <w:iCs/>
                <w:color w:val="004575"/>
                <w:shd w:val="clear" w:color="auto" w:fill="FFFFFF"/>
              </w:rPr>
              <w:t>rattus</w:t>
            </w:r>
            <w:proofErr w:type="spellEnd"/>
            <w:r w:rsidRPr="008E4936">
              <w:rPr>
                <w:rFonts w:cs="Calibri"/>
                <w:color w:val="004575"/>
                <w:shd w:val="clear" w:color="auto" w:fill="FFFFFF"/>
              </w:rPr>
              <w:t> and house mouse </w:t>
            </w:r>
            <w:r w:rsidRPr="008E4936">
              <w:rPr>
                <w:rFonts w:cs="Calibri"/>
                <w:i/>
                <w:iCs/>
                <w:color w:val="004575"/>
                <w:shd w:val="clear" w:color="auto" w:fill="FFFFFF"/>
              </w:rPr>
              <w:t xml:space="preserve">Mus musculus </w:t>
            </w:r>
            <w:r w:rsidRPr="008E4936">
              <w:rPr>
                <w:rFonts w:cs="Calibri"/>
                <w:color w:val="004575"/>
                <w:shd w:val="clear" w:color="auto" w:fill="FFFFFF"/>
              </w:rPr>
              <w:t>and </w:t>
            </w:r>
            <w:r w:rsidRPr="008E4936">
              <w:rPr>
                <w:rFonts w:cs="Calibri"/>
                <w:b/>
                <w:bCs/>
                <w:color w:val="004575"/>
                <w:shd w:val="clear" w:color="auto" w:fill="FFFFFF"/>
              </w:rPr>
              <w:t>no SGAR products are</w:t>
            </w:r>
            <w:r w:rsidR="00B14747">
              <w:rPr>
                <w:rFonts w:cs="Calibri"/>
                <w:b/>
                <w:bCs/>
                <w:color w:val="004575"/>
                <w:shd w:val="clear" w:color="auto" w:fill="FFFFFF"/>
              </w:rPr>
              <w:t xml:space="preserve"> currently</w:t>
            </w:r>
            <w:r w:rsidRPr="008E4936">
              <w:rPr>
                <w:rFonts w:cs="Calibri"/>
                <w:b/>
                <w:bCs/>
                <w:color w:val="004575"/>
                <w:shd w:val="clear" w:color="auto" w:fill="FFFFFF"/>
              </w:rPr>
              <w:t xml:space="preserve"> authorised for outdoor open area use for these species.</w:t>
            </w:r>
          </w:p>
          <w:p w14:paraId="60D9CC77" w14:textId="77777777" w:rsidR="00AD2557" w:rsidRPr="00BB2413" w:rsidRDefault="00AD2557" w:rsidP="00AD2557">
            <w:pPr>
              <w:jc w:val="left"/>
              <w:rPr>
                <w:rFonts w:cs="Calibri"/>
                <w:b/>
                <w:bCs/>
                <w:color w:val="004575"/>
                <w:shd w:val="clear" w:color="auto" w:fill="FFFFFF"/>
              </w:rPr>
            </w:pPr>
            <w:r w:rsidRPr="00BB2413">
              <w:rPr>
                <w:rFonts w:cs="Calibri"/>
                <w:b/>
                <w:bCs/>
                <w:color w:val="004575"/>
                <w:shd w:val="clear" w:color="auto" w:fill="FFFFFF"/>
              </w:rPr>
              <w:t>The procedure in brief is as follows:</w:t>
            </w:r>
          </w:p>
          <w:p w14:paraId="0D6A879D" w14:textId="5D4427FE" w:rsidR="00AD2557" w:rsidRPr="008E4936" w:rsidRDefault="00AD2557" w:rsidP="00AD2557">
            <w:pPr>
              <w:pStyle w:val="BodyText"/>
              <w:widowControl w:val="0"/>
              <w:autoSpaceDE w:val="0"/>
              <w:autoSpaceDN w:val="0"/>
              <w:spacing w:after="120" w:line="240" w:lineRule="auto"/>
              <w:jc w:val="left"/>
              <w:rPr>
                <w:rStyle w:val="Hyperlink"/>
                <w:rFonts w:cs="Calibri"/>
                <w:color w:val="004575"/>
                <w:w w:val="105"/>
                <w:u w:val="none"/>
              </w:rPr>
            </w:pPr>
            <w:r w:rsidRPr="008E4936">
              <w:rPr>
                <w:rFonts w:cs="Calibri"/>
                <w:b/>
                <w:bCs/>
                <w:color w:val="004575"/>
                <w:w w:val="105"/>
              </w:rPr>
              <w:t>Contact HSE</w:t>
            </w:r>
            <w:r w:rsidRPr="008E4936">
              <w:rPr>
                <w:rFonts w:cs="Calibri"/>
                <w:color w:val="004575"/>
                <w:w w:val="105"/>
              </w:rPr>
              <w:br/>
              <w:t xml:space="preserve">- In business hours (Monday to Friday): Send an email to </w:t>
            </w:r>
            <w:hyperlink r:id="rId34" w:history="1">
              <w:r w:rsidRPr="008E4936">
                <w:rPr>
                  <w:rStyle w:val="Hyperlink"/>
                  <w:rFonts w:cs="Calibri"/>
                </w:rPr>
                <w:t>biocidesenquiries@hse.gov.uk</w:t>
              </w:r>
            </w:hyperlink>
            <w:r w:rsidRPr="008E4936">
              <w:rPr>
                <w:rStyle w:val="Hyperlink"/>
                <w:rFonts w:cs="Calibri"/>
              </w:rPr>
              <w:t xml:space="preserve"> and copy </w:t>
            </w:r>
            <w:hyperlink r:id="rId35" w:history="1">
              <w:r w:rsidRPr="008E4936">
                <w:rPr>
                  <w:rStyle w:val="Hyperlink"/>
                  <w:rFonts w:cs="Calibri"/>
                </w:rPr>
                <w:t>BiocidesApplications@hse.gov.uk</w:t>
              </w:r>
            </w:hyperlink>
            <w:r w:rsidRPr="008E4936">
              <w:rPr>
                <w:rStyle w:val="Hyperlink"/>
                <w:rFonts w:cs="Calibri"/>
              </w:rPr>
              <w:t xml:space="preserve"> in.</w:t>
            </w:r>
          </w:p>
          <w:p w14:paraId="4AE137B9" w14:textId="77777777" w:rsidR="00AD2557" w:rsidRPr="008E4936" w:rsidRDefault="00AD2557" w:rsidP="00AD2557">
            <w:pPr>
              <w:pStyle w:val="BodyText"/>
              <w:widowControl w:val="0"/>
              <w:autoSpaceDE w:val="0"/>
              <w:autoSpaceDN w:val="0"/>
              <w:spacing w:after="0" w:line="240" w:lineRule="auto"/>
              <w:jc w:val="left"/>
              <w:rPr>
                <w:rFonts w:cs="Calibri"/>
                <w:w w:val="105"/>
              </w:rPr>
            </w:pPr>
            <w:r w:rsidRPr="008E4936">
              <w:rPr>
                <w:rStyle w:val="Hyperlink"/>
                <w:rFonts w:cs="Calibri"/>
              </w:rPr>
              <w:t>- Out of business hours (Friday evening to Sunday, and bank and public holidays): Contact HSE’s duty officer on 0151 922 9235.</w:t>
            </w:r>
            <w:r w:rsidRPr="008E4936">
              <w:rPr>
                <w:rStyle w:val="Hyperlink"/>
                <w:rFonts w:cs="Calibri"/>
              </w:rPr>
              <w:br/>
            </w:r>
          </w:p>
          <w:p w14:paraId="7BDF3386" w14:textId="77777777" w:rsidR="003D7A8A" w:rsidRDefault="00AD2557" w:rsidP="003D7A8A">
            <w:pPr>
              <w:pStyle w:val="BodyText"/>
              <w:widowControl w:val="0"/>
              <w:autoSpaceDE w:val="0"/>
              <w:autoSpaceDN w:val="0"/>
              <w:spacing w:after="240" w:line="240" w:lineRule="auto"/>
              <w:jc w:val="left"/>
              <w:rPr>
                <w:rFonts w:cs="Calibri"/>
                <w:color w:val="004575"/>
              </w:rPr>
            </w:pPr>
            <w:r w:rsidRPr="008E4936">
              <w:rPr>
                <w:rFonts w:cs="Calibri"/>
                <w:color w:val="004575"/>
              </w:rPr>
              <w:t xml:space="preserve"> </w:t>
            </w:r>
            <w:r w:rsidRPr="008E4936">
              <w:rPr>
                <w:rFonts w:cs="Calibri"/>
                <w:b/>
                <w:bCs/>
                <w:color w:val="004575"/>
              </w:rPr>
              <w:t>Information Required for HSE</w:t>
            </w:r>
            <w:r w:rsidRPr="008E4936">
              <w:rPr>
                <w:rFonts w:cs="Calibri"/>
                <w:color w:val="004575"/>
              </w:rPr>
              <w:br/>
              <w:t>1. The organisation asking for the permit.</w:t>
            </w:r>
            <w:r w:rsidRPr="008E4936">
              <w:rPr>
                <w:rFonts w:cs="Calibri"/>
                <w:color w:val="004575"/>
              </w:rPr>
              <w:br/>
              <w:t xml:space="preserve">2. A named individual and contact details (email address and telephone numbers) and the postal address for the organisation. </w:t>
            </w:r>
            <w:r w:rsidRPr="008E4936">
              <w:rPr>
                <w:rFonts w:cs="Calibri"/>
                <w:color w:val="004575"/>
              </w:rPr>
              <w:br/>
              <w:t>3. The island where there has been an incursion.</w:t>
            </w:r>
            <w:r w:rsidRPr="008E4936">
              <w:rPr>
                <w:rFonts w:cs="Calibri"/>
                <w:color w:val="004575"/>
              </w:rPr>
              <w:br/>
              <w:t xml:space="preserve">4. The two products that you will use: one containing bromadiolone and the other one difenacoum. </w:t>
            </w:r>
            <w:r w:rsidRPr="008E4936">
              <w:rPr>
                <w:rFonts w:cs="Calibri"/>
                <w:color w:val="004575"/>
              </w:rPr>
              <w:br/>
              <w:t>5. The amount of each product that you will use</w:t>
            </w:r>
            <w:r w:rsidR="003D7A8A">
              <w:rPr>
                <w:rFonts w:cs="Calibri"/>
                <w:color w:val="004575"/>
              </w:rPr>
              <w:t xml:space="preserve"> for the whole incursion including weekly full grid replacements (two blocks per tunnel)</w:t>
            </w:r>
            <w:r w:rsidRPr="008E4936">
              <w:rPr>
                <w:rFonts w:cs="Calibri"/>
                <w:color w:val="004575"/>
              </w:rPr>
              <w:t xml:space="preserve">. </w:t>
            </w:r>
            <w:r w:rsidR="003D7A8A" w:rsidRPr="003D7A8A">
              <w:rPr>
                <w:rFonts w:cs="Calibri"/>
                <w:b/>
                <w:bCs/>
                <w:color w:val="004575"/>
              </w:rPr>
              <w:t xml:space="preserve">For </w:t>
            </w:r>
            <w:proofErr w:type="spellStart"/>
            <w:r w:rsidR="003D7A8A" w:rsidRPr="003D7A8A">
              <w:rPr>
                <w:rFonts w:cs="Calibri"/>
                <w:b/>
                <w:bCs/>
                <w:color w:val="004575"/>
              </w:rPr>
              <w:t>Gruney</w:t>
            </w:r>
            <w:proofErr w:type="spellEnd"/>
            <w:r w:rsidR="003D7A8A">
              <w:rPr>
                <w:rFonts w:cs="Calibri"/>
                <w:color w:val="004575"/>
              </w:rPr>
              <w:t xml:space="preserve"> t</w:t>
            </w:r>
            <w:r w:rsidR="003D7A8A" w:rsidRPr="003D7A8A">
              <w:rPr>
                <w:rFonts w:cs="Calibri"/>
                <w:color w:val="004575"/>
              </w:rPr>
              <w:t xml:space="preserve">his will be </w:t>
            </w:r>
            <w:r w:rsidR="003D7A8A">
              <w:rPr>
                <w:rFonts w:cs="Calibri"/>
                <w:color w:val="004575"/>
              </w:rPr>
              <w:t xml:space="preserve">13kg </w:t>
            </w:r>
            <w:proofErr w:type="spellStart"/>
            <w:r w:rsidR="003D7A8A" w:rsidRPr="003D7A8A">
              <w:rPr>
                <w:rFonts w:cs="Calibri"/>
                <w:color w:val="004575"/>
              </w:rPr>
              <w:t>Contrac</w:t>
            </w:r>
            <w:proofErr w:type="spellEnd"/>
            <w:r w:rsidR="003D7A8A" w:rsidRPr="003D7A8A">
              <w:rPr>
                <w:rFonts w:cs="Calibri"/>
                <w:color w:val="004575"/>
              </w:rPr>
              <w:t xml:space="preserve"> </w:t>
            </w:r>
            <w:proofErr w:type="spellStart"/>
            <w:r w:rsidR="003D7A8A" w:rsidRPr="003D7A8A">
              <w:rPr>
                <w:rFonts w:cs="Calibri"/>
                <w:color w:val="004575"/>
              </w:rPr>
              <w:t>Blox</w:t>
            </w:r>
            <w:proofErr w:type="spellEnd"/>
            <w:r w:rsidR="003D7A8A" w:rsidRPr="003D7A8A">
              <w:rPr>
                <w:rFonts w:cs="Calibri"/>
                <w:color w:val="004575"/>
              </w:rPr>
              <w:t xml:space="preserve"> for bromadiolone, and </w:t>
            </w:r>
            <w:r w:rsidR="003D7A8A">
              <w:rPr>
                <w:rFonts w:cs="Calibri"/>
                <w:color w:val="004575"/>
              </w:rPr>
              <w:t xml:space="preserve">10kg </w:t>
            </w:r>
            <w:r w:rsidR="003D7A8A" w:rsidRPr="003D7A8A">
              <w:rPr>
                <w:rFonts w:cs="Calibri"/>
                <w:color w:val="004575"/>
              </w:rPr>
              <w:t xml:space="preserve">Roban </w:t>
            </w:r>
            <w:proofErr w:type="spellStart"/>
            <w:r w:rsidR="003D7A8A" w:rsidRPr="003D7A8A">
              <w:rPr>
                <w:rFonts w:cs="Calibri"/>
                <w:color w:val="004575"/>
              </w:rPr>
              <w:t>Octablox</w:t>
            </w:r>
            <w:proofErr w:type="spellEnd"/>
            <w:r w:rsidR="003D7A8A" w:rsidRPr="003D7A8A">
              <w:rPr>
                <w:rFonts w:cs="Calibri"/>
                <w:color w:val="004575"/>
              </w:rPr>
              <w:t xml:space="preserve"> or </w:t>
            </w:r>
            <w:proofErr w:type="spellStart"/>
            <w:r w:rsidR="003D7A8A" w:rsidRPr="003D7A8A">
              <w:rPr>
                <w:rFonts w:cs="Calibri"/>
                <w:color w:val="004575"/>
              </w:rPr>
              <w:t>Ratimor</w:t>
            </w:r>
            <w:proofErr w:type="spellEnd"/>
            <w:r w:rsidR="003D7A8A" w:rsidRPr="003D7A8A">
              <w:rPr>
                <w:rFonts w:cs="Calibri"/>
                <w:color w:val="004575"/>
              </w:rPr>
              <w:t xml:space="preserve"> </w:t>
            </w:r>
            <w:proofErr w:type="spellStart"/>
            <w:r w:rsidR="003D7A8A" w:rsidRPr="003D7A8A">
              <w:rPr>
                <w:rFonts w:cs="Calibri"/>
                <w:color w:val="004575"/>
              </w:rPr>
              <w:t>Difenacoum</w:t>
            </w:r>
            <w:proofErr w:type="spellEnd"/>
            <w:r w:rsidR="003D7A8A" w:rsidRPr="003D7A8A">
              <w:rPr>
                <w:rFonts w:cs="Calibri"/>
                <w:color w:val="004575"/>
              </w:rPr>
              <w:t xml:space="preserve"> Blocks for </w:t>
            </w:r>
            <w:proofErr w:type="spellStart"/>
            <w:r w:rsidR="003D7A8A" w:rsidRPr="003D7A8A">
              <w:rPr>
                <w:rFonts w:cs="Calibri"/>
                <w:color w:val="004575"/>
              </w:rPr>
              <w:t>difenacoum.</w:t>
            </w:r>
            <w:proofErr w:type="spellEnd"/>
          </w:p>
          <w:p w14:paraId="24CD9080" w14:textId="01141E68" w:rsidR="00AD2557" w:rsidRPr="003D7A8A" w:rsidRDefault="00AD2557" w:rsidP="003D7A8A">
            <w:pPr>
              <w:pStyle w:val="BodyText"/>
              <w:widowControl w:val="0"/>
              <w:autoSpaceDE w:val="0"/>
              <w:autoSpaceDN w:val="0"/>
              <w:spacing w:after="240" w:line="240" w:lineRule="auto"/>
              <w:jc w:val="left"/>
              <w:rPr>
                <w:rFonts w:cs="Calibri"/>
                <w:color w:val="004575"/>
              </w:rPr>
            </w:pPr>
            <w:r w:rsidRPr="008E4936">
              <w:rPr>
                <w:rFonts w:cs="Calibri"/>
                <w:color w:val="004575"/>
                <w:shd w:val="clear" w:color="auto" w:fill="FFFFFF"/>
              </w:rPr>
              <w:t xml:space="preserve">If you would like the full HSE procedure </w:t>
            </w:r>
            <w:r w:rsidR="0033729A" w:rsidRPr="008E4936">
              <w:rPr>
                <w:rFonts w:cs="Calibri"/>
                <w:color w:val="004575"/>
                <w:shd w:val="clear" w:color="auto" w:fill="FFFFFF"/>
              </w:rPr>
              <w:t>document,</w:t>
            </w:r>
            <w:r w:rsidRPr="008E4936">
              <w:rPr>
                <w:rFonts w:cs="Calibri"/>
                <w:color w:val="004575"/>
                <w:shd w:val="clear" w:color="auto" w:fill="FFFFFF"/>
              </w:rPr>
              <w:t xml:space="preserve"> please contact your Biosecurity Officer.</w:t>
            </w:r>
          </w:p>
        </w:tc>
      </w:tr>
      <w:tr w:rsidR="00317B3F" w:rsidRPr="008E4936" w14:paraId="42C0E8FF" w14:textId="77777777" w:rsidTr="00A509FA">
        <w:tc>
          <w:tcPr>
            <w:tcW w:w="10038" w:type="dxa"/>
            <w:gridSpan w:val="5"/>
            <w:shd w:val="clear" w:color="auto" w:fill="2B6EAE"/>
          </w:tcPr>
          <w:p w14:paraId="6EB8CDED" w14:textId="41FB4D66" w:rsidR="00317B3F" w:rsidRPr="008E4936" w:rsidRDefault="00317B3F" w:rsidP="008E4936">
            <w:pPr>
              <w:pStyle w:val="Heading2"/>
            </w:pPr>
            <w:bookmarkStart w:id="18" w:name="_Toc188353515"/>
            <w:r w:rsidRPr="008E4936">
              <w:lastRenderedPageBreak/>
              <w:t>KEY INFORMATION FOR INCURSION RESPONSE</w:t>
            </w:r>
            <w:bookmarkEnd w:id="18"/>
          </w:p>
        </w:tc>
      </w:tr>
      <w:tr w:rsidR="00701517" w:rsidRPr="008E4936" w14:paraId="3412C4CE" w14:textId="797A332C" w:rsidTr="00701517">
        <w:tc>
          <w:tcPr>
            <w:tcW w:w="10038" w:type="dxa"/>
            <w:gridSpan w:val="5"/>
          </w:tcPr>
          <w:p w14:paraId="600A0915" w14:textId="3521B38F" w:rsidR="00701517" w:rsidRPr="008E4936" w:rsidRDefault="00701517" w:rsidP="413EEB3F">
            <w:pPr>
              <w:jc w:val="left"/>
              <w:rPr>
                <w:rFonts w:cs="Calibri"/>
                <w:b/>
                <w:bCs/>
                <w:color w:val="004474"/>
              </w:rPr>
            </w:pPr>
            <w:r w:rsidRPr="008E4936">
              <w:rPr>
                <w:rFonts w:cs="Calibri"/>
                <w:b/>
                <w:bCs/>
                <w:color w:val="004474"/>
              </w:rPr>
              <w:t>Who is responsible for leading incursion</w:t>
            </w:r>
            <w:r w:rsidR="009E75C9" w:rsidRPr="008E4936">
              <w:rPr>
                <w:rFonts w:cs="Calibri"/>
                <w:b/>
                <w:bCs/>
                <w:color w:val="004474"/>
              </w:rPr>
              <w:t xml:space="preserve"> responses</w:t>
            </w:r>
            <w:r w:rsidRPr="008E4936">
              <w:rPr>
                <w:rFonts w:cs="Calibri"/>
                <w:b/>
                <w:bCs/>
                <w:color w:val="004474"/>
              </w:rPr>
              <w:t xml:space="preserve"> on the island: </w:t>
            </w:r>
            <w:r w:rsidR="00545277">
              <w:rPr>
                <w:rFonts w:cs="Calibri"/>
                <w:color w:val="004474"/>
              </w:rPr>
              <w:t>XXX</w:t>
            </w:r>
            <w:r w:rsidRPr="008E4936">
              <w:rPr>
                <w:rFonts w:cs="Calibri"/>
                <w:color w:val="004474"/>
              </w:rPr>
              <w:br/>
            </w:r>
            <w:r w:rsidRPr="008E4936">
              <w:rPr>
                <w:rFonts w:cs="Calibri"/>
                <w:b/>
                <w:bCs/>
                <w:color w:val="004474"/>
              </w:rPr>
              <w:t>Who is responsible if the above is away:</w:t>
            </w:r>
            <w:r w:rsidR="00317B3F" w:rsidRPr="008E4936">
              <w:rPr>
                <w:rFonts w:cs="Calibri"/>
                <w:b/>
                <w:bCs/>
                <w:color w:val="004474"/>
              </w:rPr>
              <w:t xml:space="preserve"> </w:t>
            </w:r>
            <w:r w:rsidR="00545277">
              <w:rPr>
                <w:rFonts w:cs="Calibri"/>
                <w:color w:val="004474"/>
              </w:rPr>
              <w:t>XXX</w:t>
            </w:r>
          </w:p>
        </w:tc>
      </w:tr>
      <w:tr w:rsidR="00701517" w:rsidRPr="008E4936" w14:paraId="55EE4739" w14:textId="7C0B4C42" w:rsidTr="00701517">
        <w:tc>
          <w:tcPr>
            <w:tcW w:w="10038" w:type="dxa"/>
            <w:gridSpan w:val="5"/>
          </w:tcPr>
          <w:p w14:paraId="587973D1" w14:textId="381D185D" w:rsidR="00B75AE4" w:rsidRPr="008E4936" w:rsidRDefault="00701517">
            <w:pPr>
              <w:jc w:val="left"/>
              <w:rPr>
                <w:rFonts w:cs="Calibri"/>
                <w:bCs/>
                <w:color w:val="004575"/>
              </w:rPr>
            </w:pPr>
            <w:r w:rsidRPr="008E4936">
              <w:rPr>
                <w:rFonts w:cs="Calibri"/>
                <w:b/>
                <w:color w:val="004575"/>
              </w:rPr>
              <w:t xml:space="preserve">Incursion hub Location and access: </w:t>
            </w:r>
            <w:r w:rsidRPr="008E4936">
              <w:rPr>
                <w:rFonts w:cs="Calibri"/>
                <w:bCs/>
                <w:color w:val="004575"/>
              </w:rPr>
              <w:t xml:space="preserve">RSPB Sumburgh Head, Shetland, ZE3 9GL. Map pin </w:t>
            </w:r>
            <w:hyperlink r:id="rId36" w:history="1">
              <w:r w:rsidRPr="008E4936">
                <w:rPr>
                  <w:rStyle w:val="Hyperlink"/>
                  <w:rFonts w:cs="Calibri"/>
                  <w:bCs/>
                </w:rPr>
                <w:t>here</w:t>
              </w:r>
            </w:hyperlink>
            <w:r w:rsidRPr="008E4936">
              <w:rPr>
                <w:rFonts w:cs="Calibri"/>
                <w:bCs/>
                <w:color w:val="004575"/>
              </w:rPr>
              <w:t xml:space="preserve">. Go </w:t>
            </w:r>
            <w:r w:rsidR="00F97C9B">
              <w:rPr>
                <w:rFonts w:cs="Calibri"/>
                <w:bCs/>
                <w:color w:val="004575"/>
              </w:rPr>
              <w:t xml:space="preserve">to </w:t>
            </w:r>
            <w:r w:rsidRPr="008E4936">
              <w:rPr>
                <w:rFonts w:cs="Calibri"/>
                <w:bCs/>
                <w:color w:val="004575"/>
              </w:rPr>
              <w:t>the RSPB office to get the keys or contact those listed below.</w:t>
            </w:r>
            <w:r w:rsidR="00F97C9B">
              <w:rPr>
                <w:rFonts w:cs="Calibri"/>
                <w:bCs/>
                <w:color w:val="004575"/>
              </w:rPr>
              <w:t xml:space="preserve"> </w:t>
            </w:r>
            <w:r w:rsidRPr="008E4936">
              <w:rPr>
                <w:rFonts w:cs="Calibri"/>
                <w:bCs/>
                <w:color w:val="004575"/>
              </w:rPr>
              <w:t xml:space="preserve">Note you will need the key for the rodenticide cabinet also. </w:t>
            </w:r>
            <w:r w:rsidR="00AD2557" w:rsidRPr="008E4936">
              <w:rPr>
                <w:rFonts w:cs="Calibri"/>
                <w:bCs/>
                <w:color w:val="004575"/>
              </w:rPr>
              <w:t>This is currently held by the warden and biosecurity officer.</w:t>
            </w:r>
          </w:p>
        </w:tc>
      </w:tr>
      <w:tr w:rsidR="00701517" w:rsidRPr="008E4936" w14:paraId="08306C15" w14:textId="2A6AFB0B" w:rsidTr="00701517">
        <w:tc>
          <w:tcPr>
            <w:tcW w:w="10038" w:type="dxa"/>
            <w:gridSpan w:val="5"/>
          </w:tcPr>
          <w:p w14:paraId="652DA671" w14:textId="62418705" w:rsidR="00701517" w:rsidRPr="008E4936" w:rsidRDefault="00701517">
            <w:pPr>
              <w:jc w:val="left"/>
              <w:rPr>
                <w:rFonts w:cs="Calibri"/>
                <w:b/>
                <w:color w:val="004575"/>
              </w:rPr>
            </w:pPr>
            <w:r w:rsidRPr="008E4936">
              <w:rPr>
                <w:rFonts w:cs="Calibri"/>
                <w:b/>
                <w:color w:val="004575"/>
              </w:rPr>
              <w:t xml:space="preserve">Transport from hub to boat/island: </w:t>
            </w:r>
            <w:r w:rsidRPr="008E4936">
              <w:rPr>
                <w:rFonts w:cs="Calibri"/>
                <w:bCs/>
                <w:color w:val="004575"/>
              </w:rPr>
              <w:t>Work van</w:t>
            </w:r>
            <w:r w:rsidR="00AD2557" w:rsidRPr="008E4936">
              <w:rPr>
                <w:rFonts w:cs="Calibri"/>
                <w:bCs/>
                <w:color w:val="004575"/>
              </w:rPr>
              <w:t>.</w:t>
            </w:r>
          </w:p>
        </w:tc>
      </w:tr>
      <w:tr w:rsidR="00701517" w:rsidRPr="008E4936" w14:paraId="3215562D" w14:textId="235727E7" w:rsidTr="00701517">
        <w:tc>
          <w:tcPr>
            <w:tcW w:w="10038" w:type="dxa"/>
            <w:gridSpan w:val="5"/>
          </w:tcPr>
          <w:p w14:paraId="61A27D24" w14:textId="52BC7CD5" w:rsidR="00701517" w:rsidRPr="008E4936" w:rsidRDefault="00701517" w:rsidP="413EEB3F">
            <w:pPr>
              <w:jc w:val="left"/>
              <w:rPr>
                <w:rFonts w:cs="Calibri"/>
                <w:color w:val="004575"/>
              </w:rPr>
            </w:pPr>
            <w:r w:rsidRPr="008E4936">
              <w:rPr>
                <w:rFonts w:cs="Calibri"/>
                <w:b/>
                <w:bCs/>
                <w:color w:val="004575"/>
              </w:rPr>
              <w:t xml:space="preserve">Boat to use in incursions: </w:t>
            </w:r>
            <w:r w:rsidRPr="00420CEB">
              <w:rPr>
                <w:rFonts w:cs="Calibri"/>
                <w:color w:val="004575"/>
              </w:rPr>
              <w:t>XXX boat, contact number XXX, operates at XXX time of year, costs roughly XXX</w:t>
            </w:r>
            <w:r w:rsidRPr="00420CEB">
              <w:rPr>
                <w:rFonts w:cs="Calibri"/>
              </w:rPr>
              <w:br/>
            </w:r>
            <w:r w:rsidRPr="00420CEB">
              <w:rPr>
                <w:rFonts w:cs="Calibri"/>
                <w:b/>
                <w:bCs/>
                <w:color w:val="004575"/>
              </w:rPr>
              <w:t>Second boat option:</w:t>
            </w:r>
            <w:r w:rsidRPr="00420CEB">
              <w:rPr>
                <w:rFonts w:cs="Calibri"/>
                <w:color w:val="004575"/>
              </w:rPr>
              <w:t xml:space="preserve"> XXX</w:t>
            </w:r>
          </w:p>
        </w:tc>
      </w:tr>
      <w:tr w:rsidR="00701517" w:rsidRPr="008E4936" w14:paraId="2A6F109F" w14:textId="31A7BF12" w:rsidTr="00701517">
        <w:tc>
          <w:tcPr>
            <w:tcW w:w="10038" w:type="dxa"/>
            <w:gridSpan w:val="5"/>
          </w:tcPr>
          <w:p w14:paraId="0B59EC16" w14:textId="60149F7C" w:rsidR="00701517" w:rsidRPr="008E4936" w:rsidRDefault="00701517">
            <w:pPr>
              <w:jc w:val="left"/>
              <w:rPr>
                <w:rFonts w:cs="Calibri"/>
                <w:b/>
                <w:color w:val="004575"/>
              </w:rPr>
            </w:pPr>
            <w:r w:rsidRPr="008E4936">
              <w:rPr>
                <w:rFonts w:cs="Calibri"/>
                <w:b/>
                <w:color w:val="004575"/>
              </w:rPr>
              <w:t xml:space="preserve">Permissions Required: </w:t>
            </w:r>
            <w:r w:rsidRPr="00420CEB">
              <w:rPr>
                <w:rFonts w:cs="Calibri"/>
                <w:bCs/>
                <w:color w:val="004575"/>
              </w:rPr>
              <w:t>NatureScot</w:t>
            </w:r>
            <w:r w:rsidR="00BB2413" w:rsidRPr="00420CEB">
              <w:rPr>
                <w:rFonts w:cs="Calibri"/>
                <w:bCs/>
                <w:color w:val="004575"/>
              </w:rPr>
              <w:t>,</w:t>
            </w:r>
            <w:r w:rsidR="00DA3E3F" w:rsidRPr="00420CEB">
              <w:rPr>
                <w:rFonts w:cs="Calibri"/>
                <w:bCs/>
                <w:color w:val="004575"/>
              </w:rPr>
              <w:t xml:space="preserve"> </w:t>
            </w:r>
            <w:r w:rsidR="00F97C9B" w:rsidRPr="00420CEB">
              <w:rPr>
                <w:rFonts w:cs="Calibri"/>
                <w:bCs/>
                <w:color w:val="004575"/>
              </w:rPr>
              <w:t>landowner</w:t>
            </w:r>
            <w:r w:rsidR="00DA3E3F" w:rsidRPr="00420CEB">
              <w:rPr>
                <w:rFonts w:cs="Calibri"/>
                <w:bCs/>
                <w:color w:val="004575"/>
              </w:rPr>
              <w:t>.</w:t>
            </w:r>
            <w:r w:rsidR="00BB2413" w:rsidRPr="00420CEB">
              <w:rPr>
                <w:rFonts w:cs="Calibri"/>
                <w:bCs/>
                <w:color w:val="004575"/>
              </w:rPr>
              <w:br/>
            </w:r>
            <w:r w:rsidRPr="00420CEB">
              <w:rPr>
                <w:rFonts w:cs="Calibri"/>
                <w:bCs/>
                <w:color w:val="004575"/>
              </w:rPr>
              <w:t>When were these permissions granted if done in advance and were there any conditions?</w:t>
            </w:r>
          </w:p>
        </w:tc>
      </w:tr>
      <w:tr w:rsidR="00701517" w:rsidRPr="008E4936" w14:paraId="6AF5B2E9" w14:textId="13C2B39A" w:rsidTr="00701517">
        <w:tc>
          <w:tcPr>
            <w:tcW w:w="10038" w:type="dxa"/>
            <w:gridSpan w:val="5"/>
          </w:tcPr>
          <w:p w14:paraId="2F70E9D9" w14:textId="7259ECD3" w:rsidR="00701517" w:rsidRPr="008E4936" w:rsidRDefault="00701517">
            <w:pPr>
              <w:jc w:val="left"/>
              <w:rPr>
                <w:rFonts w:cs="Calibri"/>
                <w:b/>
                <w:color w:val="004575"/>
              </w:rPr>
            </w:pPr>
            <w:r w:rsidRPr="008E4936">
              <w:rPr>
                <w:rFonts w:cs="Calibri"/>
                <w:b/>
                <w:color w:val="004575"/>
              </w:rPr>
              <w:lastRenderedPageBreak/>
              <w:t xml:space="preserve">Best practice alterations: </w:t>
            </w:r>
            <w:r w:rsidRPr="00420CEB">
              <w:rPr>
                <w:rFonts w:cs="Calibri"/>
                <w:bCs/>
                <w:color w:val="004575"/>
              </w:rPr>
              <w:t xml:space="preserve">The island </w:t>
            </w:r>
            <w:r w:rsidR="00DA3E3F" w:rsidRPr="00420CEB">
              <w:rPr>
                <w:rFonts w:cs="Calibri"/>
                <w:bCs/>
                <w:color w:val="004575"/>
              </w:rPr>
              <w:t>is hard to access reliably due to weather so having people camp for even a short period would be a challenge, and frequent repeat visits may be difficult. As such, if bait/traps are deployed, when they are checked may not be within best practice guidelines.</w:t>
            </w:r>
          </w:p>
        </w:tc>
      </w:tr>
      <w:tr w:rsidR="00701517" w:rsidRPr="008E4936" w14:paraId="6956DAEA" w14:textId="19C7E793" w:rsidTr="00701517">
        <w:tc>
          <w:tcPr>
            <w:tcW w:w="10038" w:type="dxa"/>
            <w:gridSpan w:val="5"/>
          </w:tcPr>
          <w:p w14:paraId="250BBFA8" w14:textId="7661B073" w:rsidR="00701517" w:rsidRPr="008E4936" w:rsidRDefault="00701517">
            <w:pPr>
              <w:jc w:val="left"/>
              <w:rPr>
                <w:rFonts w:cs="Calibri"/>
                <w:b/>
                <w:color w:val="004575"/>
              </w:rPr>
            </w:pPr>
            <w:r w:rsidRPr="008E4936">
              <w:rPr>
                <w:rFonts w:cs="Calibri"/>
                <w:b/>
                <w:color w:val="004575"/>
              </w:rPr>
              <w:t xml:space="preserve">Stakeholders to inform and keep updated: </w:t>
            </w:r>
            <w:r w:rsidR="00DA3E3F" w:rsidRPr="00807034">
              <w:rPr>
                <w:rFonts w:cs="Calibri"/>
                <w:bCs/>
                <w:color w:val="004575"/>
              </w:rPr>
              <w:t xml:space="preserve">NatureScot, </w:t>
            </w:r>
            <w:r w:rsidR="00807034" w:rsidRPr="00807034">
              <w:rPr>
                <w:rFonts w:cs="Calibri"/>
                <w:bCs/>
                <w:color w:val="004575"/>
              </w:rPr>
              <w:t>landowner</w:t>
            </w:r>
            <w:r w:rsidR="00DA3E3F" w:rsidRPr="00807034">
              <w:rPr>
                <w:rFonts w:cs="Calibri"/>
                <w:bCs/>
                <w:color w:val="004575"/>
              </w:rPr>
              <w:t>, grazier.</w:t>
            </w:r>
          </w:p>
        </w:tc>
      </w:tr>
      <w:tr w:rsidR="00701517" w:rsidRPr="008E4936" w14:paraId="0A3D1DF5" w14:textId="4EC44DEC" w:rsidTr="00A509FA">
        <w:tc>
          <w:tcPr>
            <w:tcW w:w="10038" w:type="dxa"/>
            <w:gridSpan w:val="5"/>
            <w:shd w:val="clear" w:color="auto" w:fill="2B6EAE"/>
          </w:tcPr>
          <w:p w14:paraId="5BEE31EC" w14:textId="0F218DD5" w:rsidR="00701517" w:rsidRPr="008E4936" w:rsidRDefault="00701517" w:rsidP="008E4936">
            <w:pPr>
              <w:pStyle w:val="Heading2"/>
            </w:pPr>
            <w:bookmarkStart w:id="19" w:name="_Toc188353516"/>
            <w:r w:rsidRPr="008E4936">
              <w:t>KEY CONTACTS</w:t>
            </w:r>
            <w:bookmarkEnd w:id="19"/>
          </w:p>
        </w:tc>
      </w:tr>
      <w:tr w:rsidR="00701517" w:rsidRPr="008E4936" w14:paraId="0E79BBDE" w14:textId="5BFE06BF" w:rsidTr="00701517">
        <w:tc>
          <w:tcPr>
            <w:tcW w:w="1872" w:type="dxa"/>
          </w:tcPr>
          <w:p w14:paraId="0DB4082F" w14:textId="1AD4F306" w:rsidR="00701517" w:rsidRPr="008E4936" w:rsidRDefault="00701517">
            <w:pPr>
              <w:jc w:val="left"/>
              <w:rPr>
                <w:rFonts w:cs="Calibri"/>
                <w:b/>
                <w:color w:val="004575"/>
              </w:rPr>
            </w:pPr>
            <w:r w:rsidRPr="008E4936">
              <w:rPr>
                <w:rFonts w:cs="Calibri"/>
                <w:b/>
                <w:color w:val="004575"/>
              </w:rPr>
              <w:t>Name</w:t>
            </w:r>
          </w:p>
        </w:tc>
        <w:tc>
          <w:tcPr>
            <w:tcW w:w="2137" w:type="dxa"/>
          </w:tcPr>
          <w:p w14:paraId="4EAA9996" w14:textId="1C87319C" w:rsidR="00701517" w:rsidRPr="008E4936" w:rsidRDefault="00701517">
            <w:pPr>
              <w:jc w:val="left"/>
              <w:rPr>
                <w:rFonts w:cs="Calibri"/>
                <w:b/>
                <w:color w:val="004575"/>
              </w:rPr>
            </w:pPr>
            <w:r w:rsidRPr="008E4936">
              <w:rPr>
                <w:rFonts w:cs="Calibri"/>
                <w:b/>
                <w:color w:val="004575"/>
              </w:rPr>
              <w:t>Role and Incursion Role</w:t>
            </w:r>
          </w:p>
        </w:tc>
        <w:tc>
          <w:tcPr>
            <w:tcW w:w="3076" w:type="dxa"/>
          </w:tcPr>
          <w:p w14:paraId="01D2F746" w14:textId="5A0167D7" w:rsidR="00701517" w:rsidRPr="008E4936" w:rsidRDefault="00701517">
            <w:pPr>
              <w:jc w:val="left"/>
              <w:rPr>
                <w:rFonts w:cs="Calibri"/>
                <w:b/>
                <w:color w:val="004575"/>
              </w:rPr>
            </w:pPr>
            <w:r w:rsidRPr="008E4936">
              <w:rPr>
                <w:rFonts w:cs="Calibri"/>
                <w:b/>
                <w:color w:val="004575"/>
              </w:rPr>
              <w:t>Email</w:t>
            </w:r>
          </w:p>
        </w:tc>
        <w:tc>
          <w:tcPr>
            <w:tcW w:w="1528" w:type="dxa"/>
          </w:tcPr>
          <w:p w14:paraId="1AE641DF" w14:textId="0A66D5E0" w:rsidR="00701517" w:rsidRPr="008E4936" w:rsidRDefault="00701517">
            <w:pPr>
              <w:jc w:val="left"/>
              <w:rPr>
                <w:rFonts w:cs="Calibri"/>
                <w:b/>
                <w:color w:val="004575"/>
              </w:rPr>
            </w:pPr>
            <w:r w:rsidRPr="008E4936">
              <w:rPr>
                <w:rFonts w:cs="Calibri"/>
                <w:b/>
                <w:color w:val="004575"/>
              </w:rPr>
              <w:t>Phone</w:t>
            </w:r>
          </w:p>
        </w:tc>
        <w:tc>
          <w:tcPr>
            <w:tcW w:w="1425" w:type="dxa"/>
          </w:tcPr>
          <w:p w14:paraId="3B55A953" w14:textId="1C64341A" w:rsidR="00701517" w:rsidRPr="008E4936" w:rsidRDefault="00701517" w:rsidP="130A9457">
            <w:pPr>
              <w:jc w:val="left"/>
              <w:rPr>
                <w:rFonts w:cs="Calibri"/>
                <w:b/>
                <w:bCs/>
                <w:color w:val="004575"/>
              </w:rPr>
            </w:pPr>
            <w:r w:rsidRPr="008E4936">
              <w:rPr>
                <w:rFonts w:cs="Calibri"/>
                <w:b/>
                <w:bCs/>
                <w:color w:val="004575"/>
              </w:rPr>
              <w:t>Rodenticide Certified?</w:t>
            </w:r>
          </w:p>
        </w:tc>
      </w:tr>
      <w:tr w:rsidR="00701517" w:rsidRPr="008E4936" w14:paraId="68C23306" w14:textId="604DAA1F" w:rsidTr="00701517">
        <w:tc>
          <w:tcPr>
            <w:tcW w:w="1872" w:type="dxa"/>
          </w:tcPr>
          <w:p w14:paraId="0A34F605" w14:textId="1CBB126E" w:rsidR="00701517" w:rsidRPr="008E4936" w:rsidRDefault="00701517">
            <w:pPr>
              <w:jc w:val="left"/>
              <w:rPr>
                <w:rFonts w:cs="Calibri"/>
                <w:bCs/>
                <w:color w:val="004575"/>
              </w:rPr>
            </w:pPr>
          </w:p>
        </w:tc>
        <w:tc>
          <w:tcPr>
            <w:tcW w:w="2137" w:type="dxa"/>
          </w:tcPr>
          <w:p w14:paraId="2CCEE06E" w14:textId="35F1CB6A" w:rsidR="00701517" w:rsidRPr="008E4936" w:rsidRDefault="00C77868">
            <w:pPr>
              <w:jc w:val="left"/>
              <w:rPr>
                <w:rFonts w:cs="Calibri"/>
                <w:bCs/>
                <w:color w:val="004575"/>
              </w:rPr>
            </w:pPr>
            <w:r w:rsidRPr="008E4936">
              <w:rPr>
                <w:rFonts w:cs="Calibri"/>
                <w:bCs/>
                <w:color w:val="004575"/>
              </w:rPr>
              <w:t xml:space="preserve">RSPB </w:t>
            </w:r>
            <w:r w:rsidR="00DA3E3F">
              <w:rPr>
                <w:rFonts w:cs="Calibri"/>
                <w:bCs/>
                <w:color w:val="004575"/>
              </w:rPr>
              <w:t xml:space="preserve">Senior </w:t>
            </w:r>
            <w:r w:rsidRPr="008E4936">
              <w:rPr>
                <w:rFonts w:cs="Calibri"/>
                <w:bCs/>
                <w:color w:val="004575"/>
              </w:rPr>
              <w:t>Site Manager</w:t>
            </w:r>
            <w:r w:rsidRPr="008E4936">
              <w:rPr>
                <w:rFonts w:cs="Calibri"/>
                <w:bCs/>
                <w:color w:val="004575"/>
              </w:rPr>
              <w:br/>
              <w:t>Incursion Lead</w:t>
            </w:r>
          </w:p>
        </w:tc>
        <w:tc>
          <w:tcPr>
            <w:tcW w:w="3076" w:type="dxa"/>
          </w:tcPr>
          <w:p w14:paraId="1784A1CC" w14:textId="4FBED9F4" w:rsidR="00701517" w:rsidRPr="008E4936" w:rsidRDefault="00701517">
            <w:pPr>
              <w:jc w:val="left"/>
              <w:rPr>
                <w:rFonts w:cs="Calibri"/>
                <w:bCs/>
                <w:color w:val="004575"/>
              </w:rPr>
            </w:pPr>
          </w:p>
        </w:tc>
        <w:tc>
          <w:tcPr>
            <w:tcW w:w="1528" w:type="dxa"/>
          </w:tcPr>
          <w:p w14:paraId="563FCDAC" w14:textId="67BC573B" w:rsidR="00701517" w:rsidRPr="008E4936" w:rsidRDefault="00701517">
            <w:pPr>
              <w:jc w:val="left"/>
              <w:rPr>
                <w:rFonts w:cs="Calibri"/>
                <w:bCs/>
                <w:color w:val="004575"/>
              </w:rPr>
            </w:pPr>
          </w:p>
        </w:tc>
        <w:tc>
          <w:tcPr>
            <w:tcW w:w="1425" w:type="dxa"/>
          </w:tcPr>
          <w:p w14:paraId="1E84405B" w14:textId="17DD3E14" w:rsidR="00701517" w:rsidRPr="008E4936" w:rsidRDefault="00701517" w:rsidP="130A9457">
            <w:pPr>
              <w:jc w:val="left"/>
              <w:rPr>
                <w:rFonts w:cs="Calibri"/>
                <w:color w:val="004575"/>
              </w:rPr>
            </w:pPr>
            <w:r w:rsidRPr="008E4936">
              <w:rPr>
                <w:rFonts w:cs="Calibri"/>
                <w:color w:val="004575"/>
              </w:rPr>
              <w:t>Yes</w:t>
            </w:r>
          </w:p>
        </w:tc>
      </w:tr>
      <w:tr w:rsidR="00701517" w:rsidRPr="008E4936" w14:paraId="61E58047" w14:textId="52A59569" w:rsidTr="00701517">
        <w:tc>
          <w:tcPr>
            <w:tcW w:w="1872" w:type="dxa"/>
          </w:tcPr>
          <w:p w14:paraId="29F3BDA3" w14:textId="3F6B5A5C" w:rsidR="00701517" w:rsidRPr="008E4936" w:rsidRDefault="00701517">
            <w:pPr>
              <w:jc w:val="left"/>
              <w:rPr>
                <w:rFonts w:cs="Calibri"/>
                <w:bCs/>
                <w:color w:val="004575"/>
              </w:rPr>
            </w:pPr>
          </w:p>
        </w:tc>
        <w:tc>
          <w:tcPr>
            <w:tcW w:w="2137" w:type="dxa"/>
          </w:tcPr>
          <w:p w14:paraId="06BEDFF3" w14:textId="10AB1FDC" w:rsidR="00701517" w:rsidRPr="008E4936" w:rsidRDefault="00701517">
            <w:pPr>
              <w:jc w:val="left"/>
              <w:rPr>
                <w:rFonts w:cs="Calibri"/>
                <w:bCs/>
                <w:color w:val="004575"/>
              </w:rPr>
            </w:pPr>
            <w:r w:rsidRPr="008E4936">
              <w:rPr>
                <w:rFonts w:cs="Calibri"/>
                <w:bCs/>
                <w:color w:val="004575"/>
              </w:rPr>
              <w:t>Biosecurity Officer</w:t>
            </w:r>
            <w:r w:rsidRPr="008E4936">
              <w:rPr>
                <w:rFonts w:cs="Calibri"/>
                <w:bCs/>
                <w:color w:val="004575"/>
              </w:rPr>
              <w:br/>
              <w:t>Advice and support</w:t>
            </w:r>
          </w:p>
        </w:tc>
        <w:tc>
          <w:tcPr>
            <w:tcW w:w="3076" w:type="dxa"/>
          </w:tcPr>
          <w:p w14:paraId="63A21690" w14:textId="3EBBDEA5" w:rsidR="00701517" w:rsidRPr="008E4936" w:rsidRDefault="00701517">
            <w:pPr>
              <w:jc w:val="left"/>
              <w:rPr>
                <w:rFonts w:cs="Calibri"/>
                <w:bCs/>
                <w:color w:val="004575"/>
              </w:rPr>
            </w:pPr>
          </w:p>
        </w:tc>
        <w:tc>
          <w:tcPr>
            <w:tcW w:w="1528" w:type="dxa"/>
          </w:tcPr>
          <w:p w14:paraId="5C486F5F" w14:textId="5AED2061" w:rsidR="00701517" w:rsidRPr="008E4936" w:rsidRDefault="00701517">
            <w:pPr>
              <w:jc w:val="left"/>
              <w:rPr>
                <w:rFonts w:cs="Calibri"/>
                <w:bCs/>
                <w:color w:val="004575"/>
              </w:rPr>
            </w:pPr>
          </w:p>
        </w:tc>
        <w:tc>
          <w:tcPr>
            <w:tcW w:w="1425" w:type="dxa"/>
          </w:tcPr>
          <w:p w14:paraId="3561B962" w14:textId="3DC9AB1D" w:rsidR="00701517" w:rsidRPr="008E4936" w:rsidRDefault="00701517" w:rsidP="130A9457">
            <w:pPr>
              <w:jc w:val="left"/>
              <w:rPr>
                <w:rFonts w:cs="Calibri"/>
                <w:color w:val="004575"/>
              </w:rPr>
            </w:pPr>
            <w:r w:rsidRPr="008E4936">
              <w:rPr>
                <w:rFonts w:cs="Calibri"/>
                <w:color w:val="004575"/>
              </w:rPr>
              <w:t>Yes</w:t>
            </w:r>
          </w:p>
        </w:tc>
      </w:tr>
      <w:tr w:rsidR="00701517" w:rsidRPr="008E4936" w14:paraId="7B57DE38" w14:textId="4348B503" w:rsidTr="00701517">
        <w:tc>
          <w:tcPr>
            <w:tcW w:w="1872" w:type="dxa"/>
          </w:tcPr>
          <w:p w14:paraId="7769A4BC" w14:textId="147652CB" w:rsidR="00701517" w:rsidRPr="008E4936" w:rsidRDefault="00701517">
            <w:pPr>
              <w:jc w:val="left"/>
              <w:rPr>
                <w:rFonts w:cs="Calibri"/>
                <w:bCs/>
                <w:color w:val="004575"/>
              </w:rPr>
            </w:pPr>
          </w:p>
        </w:tc>
        <w:tc>
          <w:tcPr>
            <w:tcW w:w="2137" w:type="dxa"/>
          </w:tcPr>
          <w:p w14:paraId="2AE1B111" w14:textId="2A80A966" w:rsidR="00701517" w:rsidRPr="008E4936" w:rsidRDefault="00C77868">
            <w:pPr>
              <w:jc w:val="left"/>
              <w:rPr>
                <w:rFonts w:cs="Calibri"/>
                <w:bCs/>
                <w:color w:val="004575"/>
              </w:rPr>
            </w:pPr>
            <w:r w:rsidRPr="008E4936">
              <w:rPr>
                <w:rFonts w:cs="Calibri"/>
                <w:bCs/>
                <w:color w:val="004575"/>
              </w:rPr>
              <w:t>RSPB Warden</w:t>
            </w:r>
          </w:p>
        </w:tc>
        <w:tc>
          <w:tcPr>
            <w:tcW w:w="3076" w:type="dxa"/>
          </w:tcPr>
          <w:p w14:paraId="2F529AE4" w14:textId="11107096" w:rsidR="00701517" w:rsidRPr="008E4936" w:rsidRDefault="00701517">
            <w:pPr>
              <w:jc w:val="left"/>
              <w:rPr>
                <w:rFonts w:cs="Calibri"/>
                <w:bCs/>
                <w:color w:val="004575"/>
              </w:rPr>
            </w:pPr>
          </w:p>
        </w:tc>
        <w:tc>
          <w:tcPr>
            <w:tcW w:w="1528" w:type="dxa"/>
          </w:tcPr>
          <w:p w14:paraId="0F0CDBC5" w14:textId="08630CC2" w:rsidR="00701517" w:rsidRPr="008E4936" w:rsidRDefault="00701517">
            <w:pPr>
              <w:jc w:val="left"/>
              <w:rPr>
                <w:rFonts w:cs="Calibri"/>
                <w:bCs/>
                <w:color w:val="004575"/>
                <w:highlight w:val="yellow"/>
              </w:rPr>
            </w:pPr>
          </w:p>
        </w:tc>
        <w:tc>
          <w:tcPr>
            <w:tcW w:w="1425" w:type="dxa"/>
          </w:tcPr>
          <w:p w14:paraId="57550DBE" w14:textId="712A175F" w:rsidR="00701517" w:rsidRPr="008E4936" w:rsidRDefault="00C77868" w:rsidP="130A9457">
            <w:pPr>
              <w:jc w:val="left"/>
              <w:rPr>
                <w:rFonts w:cs="Calibri"/>
                <w:color w:val="004575"/>
                <w:highlight w:val="yellow"/>
              </w:rPr>
            </w:pPr>
            <w:r w:rsidRPr="008E4936">
              <w:rPr>
                <w:rFonts w:cs="Calibri"/>
                <w:color w:val="004575"/>
              </w:rPr>
              <w:t>Yes</w:t>
            </w:r>
          </w:p>
        </w:tc>
      </w:tr>
      <w:tr w:rsidR="00701517" w:rsidRPr="008E4936" w14:paraId="5064B7B6" w14:textId="74FD057E" w:rsidTr="00701517">
        <w:tc>
          <w:tcPr>
            <w:tcW w:w="1872" w:type="dxa"/>
          </w:tcPr>
          <w:p w14:paraId="79094DB3" w14:textId="1A52E148" w:rsidR="00701517" w:rsidRPr="008E4936" w:rsidRDefault="00701517">
            <w:pPr>
              <w:jc w:val="left"/>
              <w:rPr>
                <w:rFonts w:cs="Calibri"/>
                <w:bCs/>
                <w:color w:val="004575"/>
                <w:highlight w:val="yellow"/>
              </w:rPr>
            </w:pPr>
          </w:p>
        </w:tc>
        <w:tc>
          <w:tcPr>
            <w:tcW w:w="2137" w:type="dxa"/>
          </w:tcPr>
          <w:p w14:paraId="74F6D704" w14:textId="4514AE9F" w:rsidR="00701517" w:rsidRPr="00807034" w:rsidRDefault="00C77868">
            <w:pPr>
              <w:jc w:val="left"/>
              <w:rPr>
                <w:rFonts w:cs="Calibri"/>
                <w:bCs/>
                <w:color w:val="004575"/>
              </w:rPr>
            </w:pPr>
            <w:r w:rsidRPr="00807034">
              <w:rPr>
                <w:rFonts w:cs="Calibri"/>
                <w:bCs/>
                <w:color w:val="004575"/>
              </w:rPr>
              <w:t>RSPB Assistant Warden</w:t>
            </w:r>
          </w:p>
        </w:tc>
        <w:tc>
          <w:tcPr>
            <w:tcW w:w="3076" w:type="dxa"/>
          </w:tcPr>
          <w:p w14:paraId="3CA3B28F" w14:textId="4859239A" w:rsidR="00701517" w:rsidRPr="008E4936" w:rsidRDefault="00701517">
            <w:pPr>
              <w:jc w:val="left"/>
              <w:rPr>
                <w:rFonts w:cs="Calibri"/>
                <w:bCs/>
                <w:color w:val="004575"/>
                <w:highlight w:val="yellow"/>
              </w:rPr>
            </w:pPr>
          </w:p>
        </w:tc>
        <w:tc>
          <w:tcPr>
            <w:tcW w:w="1528" w:type="dxa"/>
          </w:tcPr>
          <w:p w14:paraId="6F05E666" w14:textId="41878E18" w:rsidR="00701517" w:rsidRPr="008E4936" w:rsidRDefault="00701517">
            <w:pPr>
              <w:jc w:val="left"/>
              <w:rPr>
                <w:rFonts w:cs="Calibri"/>
                <w:bCs/>
                <w:color w:val="004575"/>
                <w:highlight w:val="yellow"/>
              </w:rPr>
            </w:pPr>
          </w:p>
        </w:tc>
        <w:tc>
          <w:tcPr>
            <w:tcW w:w="1425" w:type="dxa"/>
          </w:tcPr>
          <w:p w14:paraId="29C899F4" w14:textId="5653C20F" w:rsidR="00701517" w:rsidRPr="008E4936" w:rsidRDefault="00C77868" w:rsidP="130A9457">
            <w:pPr>
              <w:jc w:val="left"/>
              <w:rPr>
                <w:rFonts w:cs="Calibri"/>
                <w:color w:val="004575"/>
                <w:highlight w:val="yellow"/>
              </w:rPr>
            </w:pPr>
            <w:r w:rsidRPr="00807034">
              <w:rPr>
                <w:rFonts w:cs="Calibri"/>
                <w:color w:val="004575"/>
              </w:rPr>
              <w:t>No</w:t>
            </w:r>
          </w:p>
        </w:tc>
      </w:tr>
      <w:tr w:rsidR="00701517" w:rsidRPr="008E4936" w14:paraId="1131D56D" w14:textId="4A4325C0" w:rsidTr="00701517">
        <w:tc>
          <w:tcPr>
            <w:tcW w:w="1872" w:type="dxa"/>
          </w:tcPr>
          <w:p w14:paraId="20BD18DD" w14:textId="78994F16" w:rsidR="00701517" w:rsidRPr="008E4936" w:rsidRDefault="00701517">
            <w:pPr>
              <w:jc w:val="left"/>
              <w:rPr>
                <w:rFonts w:cs="Calibri"/>
                <w:bCs/>
                <w:color w:val="004575"/>
                <w:highlight w:val="yellow"/>
              </w:rPr>
            </w:pPr>
          </w:p>
        </w:tc>
        <w:tc>
          <w:tcPr>
            <w:tcW w:w="2137" w:type="dxa"/>
          </w:tcPr>
          <w:p w14:paraId="116F8A24" w14:textId="162A6546" w:rsidR="00701517" w:rsidRPr="00807034" w:rsidRDefault="00701517">
            <w:pPr>
              <w:jc w:val="left"/>
              <w:rPr>
                <w:rFonts w:cs="Calibri"/>
                <w:bCs/>
                <w:color w:val="004575"/>
              </w:rPr>
            </w:pPr>
            <w:r w:rsidRPr="00807034">
              <w:rPr>
                <w:rFonts w:cs="Calibri"/>
                <w:color w:val="004575"/>
              </w:rPr>
              <w:t>NatureScot Staff</w:t>
            </w:r>
            <w:r w:rsidR="00C77868" w:rsidRPr="00807034">
              <w:rPr>
                <w:rFonts w:cs="Calibri"/>
                <w:color w:val="004575"/>
              </w:rPr>
              <w:br/>
            </w:r>
            <w:r w:rsidR="00C77868" w:rsidRPr="00807034">
              <w:rPr>
                <w:rFonts w:cs="Calibri"/>
                <w:bCs/>
                <w:color w:val="004575"/>
              </w:rPr>
              <w:t>Permission for rodenticide/trapping</w:t>
            </w:r>
          </w:p>
        </w:tc>
        <w:tc>
          <w:tcPr>
            <w:tcW w:w="3076" w:type="dxa"/>
          </w:tcPr>
          <w:p w14:paraId="7F132EDD" w14:textId="4A72EDC2" w:rsidR="00701517" w:rsidRPr="008E4936" w:rsidRDefault="00701517">
            <w:pPr>
              <w:jc w:val="left"/>
              <w:rPr>
                <w:rFonts w:cs="Calibri"/>
                <w:bCs/>
                <w:color w:val="004575"/>
              </w:rPr>
            </w:pPr>
          </w:p>
        </w:tc>
        <w:tc>
          <w:tcPr>
            <w:tcW w:w="1528" w:type="dxa"/>
          </w:tcPr>
          <w:p w14:paraId="1DF9BF6F" w14:textId="6B33E93C" w:rsidR="00701517" w:rsidRPr="008E4936" w:rsidRDefault="00701517">
            <w:pPr>
              <w:jc w:val="left"/>
              <w:rPr>
                <w:rFonts w:cs="Calibri"/>
                <w:bCs/>
                <w:color w:val="004575"/>
              </w:rPr>
            </w:pPr>
          </w:p>
        </w:tc>
        <w:tc>
          <w:tcPr>
            <w:tcW w:w="1425" w:type="dxa"/>
          </w:tcPr>
          <w:p w14:paraId="0D0C201A" w14:textId="600EDD6E" w:rsidR="00701517" w:rsidRPr="008E4936" w:rsidRDefault="00C77868">
            <w:pPr>
              <w:jc w:val="left"/>
              <w:rPr>
                <w:rFonts w:cs="Calibri"/>
                <w:bCs/>
                <w:color w:val="004575"/>
              </w:rPr>
            </w:pPr>
            <w:r w:rsidRPr="008E4936">
              <w:rPr>
                <w:rFonts w:cs="Calibri"/>
                <w:bCs/>
                <w:color w:val="004575"/>
              </w:rPr>
              <w:t>No</w:t>
            </w:r>
          </w:p>
        </w:tc>
      </w:tr>
      <w:tr w:rsidR="00701517" w:rsidRPr="008E4936" w14:paraId="29697678" w14:textId="253847C2" w:rsidTr="00701517">
        <w:tc>
          <w:tcPr>
            <w:tcW w:w="1872" w:type="dxa"/>
          </w:tcPr>
          <w:p w14:paraId="77848EC5" w14:textId="2C7BE738" w:rsidR="00701517" w:rsidRPr="008E4936" w:rsidRDefault="00701517">
            <w:pPr>
              <w:jc w:val="left"/>
              <w:rPr>
                <w:rFonts w:cs="Calibri"/>
                <w:bCs/>
                <w:color w:val="004575"/>
                <w:highlight w:val="yellow"/>
              </w:rPr>
            </w:pPr>
          </w:p>
        </w:tc>
        <w:tc>
          <w:tcPr>
            <w:tcW w:w="2137" w:type="dxa"/>
          </w:tcPr>
          <w:p w14:paraId="3366012C" w14:textId="336D9091" w:rsidR="00701517" w:rsidRPr="00807034" w:rsidRDefault="00701517" w:rsidP="413EEB3F">
            <w:pPr>
              <w:jc w:val="left"/>
              <w:rPr>
                <w:rFonts w:cs="Calibri"/>
                <w:color w:val="004575"/>
              </w:rPr>
            </w:pPr>
            <w:r w:rsidRPr="00807034">
              <w:rPr>
                <w:rFonts w:cs="Calibri"/>
                <w:bCs/>
                <w:color w:val="004575"/>
              </w:rPr>
              <w:t>Boat owner</w:t>
            </w:r>
          </w:p>
        </w:tc>
        <w:tc>
          <w:tcPr>
            <w:tcW w:w="3076" w:type="dxa"/>
          </w:tcPr>
          <w:p w14:paraId="6B47B426" w14:textId="3617F6DB" w:rsidR="00701517" w:rsidRPr="008E4936" w:rsidRDefault="00701517">
            <w:pPr>
              <w:jc w:val="left"/>
              <w:rPr>
                <w:rFonts w:cs="Calibri"/>
                <w:bCs/>
                <w:color w:val="004575"/>
                <w:highlight w:val="yellow"/>
              </w:rPr>
            </w:pPr>
          </w:p>
        </w:tc>
        <w:tc>
          <w:tcPr>
            <w:tcW w:w="1528" w:type="dxa"/>
          </w:tcPr>
          <w:p w14:paraId="38D6F45D" w14:textId="2E78CBEC" w:rsidR="00701517" w:rsidRPr="008E4936" w:rsidRDefault="00701517">
            <w:pPr>
              <w:jc w:val="left"/>
              <w:rPr>
                <w:rFonts w:cs="Calibri"/>
                <w:bCs/>
                <w:color w:val="004575"/>
                <w:highlight w:val="yellow"/>
              </w:rPr>
            </w:pPr>
          </w:p>
        </w:tc>
        <w:tc>
          <w:tcPr>
            <w:tcW w:w="1425" w:type="dxa"/>
          </w:tcPr>
          <w:p w14:paraId="7B25ADCC" w14:textId="19AA349A" w:rsidR="00701517" w:rsidRPr="008E4936" w:rsidRDefault="00C77868">
            <w:pPr>
              <w:jc w:val="left"/>
              <w:rPr>
                <w:rFonts w:cs="Calibri"/>
                <w:bCs/>
                <w:color w:val="004575"/>
                <w:highlight w:val="yellow"/>
              </w:rPr>
            </w:pPr>
            <w:r w:rsidRPr="00BB2413">
              <w:rPr>
                <w:rFonts w:cs="Calibri"/>
                <w:bCs/>
                <w:color w:val="004575"/>
              </w:rPr>
              <w:t>No</w:t>
            </w:r>
          </w:p>
        </w:tc>
      </w:tr>
      <w:tr w:rsidR="00BB2413" w:rsidRPr="008E4936" w14:paraId="1E9C696E" w14:textId="77777777" w:rsidTr="00701517">
        <w:tc>
          <w:tcPr>
            <w:tcW w:w="1872" w:type="dxa"/>
          </w:tcPr>
          <w:p w14:paraId="36222E81" w14:textId="28621C4C" w:rsidR="00BB2413" w:rsidRPr="00BB2413" w:rsidRDefault="00BB2413">
            <w:pPr>
              <w:jc w:val="left"/>
              <w:rPr>
                <w:rFonts w:cs="Calibri"/>
                <w:bCs/>
                <w:color w:val="004575"/>
              </w:rPr>
            </w:pPr>
          </w:p>
        </w:tc>
        <w:tc>
          <w:tcPr>
            <w:tcW w:w="2137" w:type="dxa"/>
          </w:tcPr>
          <w:p w14:paraId="585EE2D4" w14:textId="12F68B20" w:rsidR="00BB2413" w:rsidRPr="00BB2413" w:rsidRDefault="00204A9F" w:rsidP="413EEB3F">
            <w:pPr>
              <w:jc w:val="left"/>
              <w:rPr>
                <w:rFonts w:cs="Calibri"/>
                <w:bCs/>
                <w:color w:val="004575"/>
              </w:rPr>
            </w:pPr>
            <w:r w:rsidRPr="00BB2413">
              <w:rPr>
                <w:rFonts w:cs="Calibri"/>
                <w:bCs/>
                <w:color w:val="004575"/>
              </w:rPr>
              <w:t>Landowner</w:t>
            </w:r>
          </w:p>
        </w:tc>
        <w:tc>
          <w:tcPr>
            <w:tcW w:w="3076" w:type="dxa"/>
          </w:tcPr>
          <w:p w14:paraId="4B30C24C" w14:textId="5065FF0F" w:rsidR="00BB2413" w:rsidRPr="008E4936" w:rsidRDefault="00BB2413">
            <w:pPr>
              <w:jc w:val="left"/>
              <w:rPr>
                <w:rFonts w:cs="Calibri"/>
                <w:bCs/>
                <w:color w:val="004575"/>
                <w:highlight w:val="yellow"/>
              </w:rPr>
            </w:pPr>
          </w:p>
        </w:tc>
        <w:tc>
          <w:tcPr>
            <w:tcW w:w="1528" w:type="dxa"/>
          </w:tcPr>
          <w:p w14:paraId="289AAAF0" w14:textId="5F71DEAF" w:rsidR="00BB2413" w:rsidRPr="008E4936" w:rsidRDefault="00BB2413">
            <w:pPr>
              <w:jc w:val="left"/>
              <w:rPr>
                <w:rFonts w:cs="Calibri"/>
                <w:bCs/>
                <w:color w:val="004575"/>
                <w:highlight w:val="yellow"/>
              </w:rPr>
            </w:pPr>
          </w:p>
        </w:tc>
        <w:tc>
          <w:tcPr>
            <w:tcW w:w="1425" w:type="dxa"/>
          </w:tcPr>
          <w:p w14:paraId="509C7E0C" w14:textId="2A0894CF" w:rsidR="00BB2413" w:rsidRPr="00BB2413" w:rsidRDefault="00BB2413">
            <w:pPr>
              <w:jc w:val="left"/>
              <w:rPr>
                <w:rFonts w:cs="Calibri"/>
                <w:bCs/>
                <w:color w:val="004575"/>
              </w:rPr>
            </w:pPr>
            <w:r w:rsidRPr="00BB2413">
              <w:rPr>
                <w:rFonts w:cs="Calibri"/>
                <w:bCs/>
                <w:color w:val="004575"/>
              </w:rPr>
              <w:t>No</w:t>
            </w:r>
          </w:p>
        </w:tc>
      </w:tr>
      <w:tr w:rsidR="00BB2413" w:rsidRPr="008E4936" w14:paraId="3A97740A" w14:textId="77777777" w:rsidTr="00701517">
        <w:tc>
          <w:tcPr>
            <w:tcW w:w="1872" w:type="dxa"/>
          </w:tcPr>
          <w:p w14:paraId="51824383" w14:textId="56E457FD" w:rsidR="00BB2413" w:rsidRPr="00BB2413" w:rsidRDefault="00BB2413">
            <w:pPr>
              <w:jc w:val="left"/>
              <w:rPr>
                <w:rFonts w:cs="Calibri"/>
                <w:bCs/>
                <w:color w:val="004575"/>
              </w:rPr>
            </w:pPr>
          </w:p>
        </w:tc>
        <w:tc>
          <w:tcPr>
            <w:tcW w:w="2137" w:type="dxa"/>
          </w:tcPr>
          <w:p w14:paraId="0D64DACE" w14:textId="14E285E1" w:rsidR="00BB2413" w:rsidRPr="00BB2413" w:rsidRDefault="00BB2413" w:rsidP="413EEB3F">
            <w:pPr>
              <w:jc w:val="left"/>
              <w:rPr>
                <w:rFonts w:cs="Calibri"/>
                <w:bCs/>
                <w:color w:val="004575"/>
              </w:rPr>
            </w:pPr>
            <w:r w:rsidRPr="00BB2413">
              <w:rPr>
                <w:rFonts w:cs="Calibri"/>
                <w:bCs/>
                <w:color w:val="004575"/>
              </w:rPr>
              <w:t>Grazier</w:t>
            </w:r>
          </w:p>
        </w:tc>
        <w:tc>
          <w:tcPr>
            <w:tcW w:w="3076" w:type="dxa"/>
          </w:tcPr>
          <w:p w14:paraId="712AD132" w14:textId="73F6B192" w:rsidR="00BB2413" w:rsidRPr="008E4936" w:rsidRDefault="00BB2413">
            <w:pPr>
              <w:jc w:val="left"/>
              <w:rPr>
                <w:rFonts w:cs="Calibri"/>
                <w:bCs/>
                <w:color w:val="004575"/>
                <w:highlight w:val="yellow"/>
              </w:rPr>
            </w:pPr>
          </w:p>
        </w:tc>
        <w:tc>
          <w:tcPr>
            <w:tcW w:w="1528" w:type="dxa"/>
          </w:tcPr>
          <w:p w14:paraId="12A86C7E" w14:textId="5A07270C" w:rsidR="00BB2413" w:rsidRPr="008E4936" w:rsidRDefault="00BB2413">
            <w:pPr>
              <w:jc w:val="left"/>
              <w:rPr>
                <w:rFonts w:cs="Calibri"/>
                <w:bCs/>
                <w:color w:val="004575"/>
                <w:highlight w:val="yellow"/>
              </w:rPr>
            </w:pPr>
          </w:p>
        </w:tc>
        <w:tc>
          <w:tcPr>
            <w:tcW w:w="1425" w:type="dxa"/>
          </w:tcPr>
          <w:p w14:paraId="6256E4E1" w14:textId="3BEDECC6" w:rsidR="00BB2413" w:rsidRPr="00BB2413" w:rsidRDefault="00BB2413">
            <w:pPr>
              <w:jc w:val="left"/>
              <w:rPr>
                <w:rFonts w:cs="Calibri"/>
                <w:bCs/>
                <w:color w:val="004575"/>
              </w:rPr>
            </w:pPr>
            <w:r w:rsidRPr="00BB2413">
              <w:rPr>
                <w:rFonts w:cs="Calibri"/>
                <w:bCs/>
                <w:color w:val="004575"/>
              </w:rPr>
              <w:t>No</w:t>
            </w:r>
          </w:p>
        </w:tc>
      </w:tr>
    </w:tbl>
    <w:p w14:paraId="2A9B9188" w14:textId="77777777" w:rsidR="00BE4B31" w:rsidRPr="008E4936" w:rsidRDefault="00BE4B31" w:rsidP="001E0ABB">
      <w:pPr>
        <w:snapToGrid w:val="0"/>
        <w:spacing w:after="0" w:line="240" w:lineRule="auto"/>
        <w:jc w:val="left"/>
        <w:rPr>
          <w:rFonts w:cs="Calibri"/>
          <w:bCs/>
        </w:rPr>
      </w:pPr>
    </w:p>
    <w:p w14:paraId="5830749F" w14:textId="77777777" w:rsidR="00747B37" w:rsidRDefault="00747B37" w:rsidP="001E0ABB">
      <w:pPr>
        <w:snapToGrid w:val="0"/>
        <w:spacing w:after="0" w:line="240" w:lineRule="auto"/>
        <w:jc w:val="left"/>
        <w:rPr>
          <w:rFonts w:cs="Calibri"/>
          <w:bCs/>
        </w:rPr>
      </w:pPr>
    </w:p>
    <w:p w14:paraId="3E514E41" w14:textId="77777777" w:rsidR="008E4936" w:rsidRDefault="008E4936" w:rsidP="001E0ABB">
      <w:pPr>
        <w:snapToGrid w:val="0"/>
        <w:spacing w:after="0" w:line="240" w:lineRule="auto"/>
        <w:jc w:val="left"/>
        <w:rPr>
          <w:rFonts w:cs="Calibri"/>
          <w:bCs/>
        </w:rPr>
      </w:pPr>
    </w:p>
    <w:p w14:paraId="6FF611AB" w14:textId="77777777" w:rsidR="008E4936" w:rsidRDefault="008E4936" w:rsidP="001E0ABB">
      <w:pPr>
        <w:snapToGrid w:val="0"/>
        <w:spacing w:after="0" w:line="240" w:lineRule="auto"/>
        <w:jc w:val="left"/>
        <w:rPr>
          <w:rFonts w:cs="Calibri"/>
          <w:bCs/>
        </w:rPr>
      </w:pPr>
    </w:p>
    <w:tbl>
      <w:tblPr>
        <w:tblStyle w:val="TableGrid"/>
        <w:tblW w:w="10060" w:type="dxa"/>
        <w:jc w:val="center"/>
        <w:tblCellMar>
          <w:top w:w="227" w:type="dxa"/>
        </w:tblCellMar>
        <w:tblLook w:val="04A0" w:firstRow="1" w:lastRow="0" w:firstColumn="1" w:lastColumn="0" w:noHBand="0" w:noVBand="1"/>
      </w:tblPr>
      <w:tblGrid>
        <w:gridCol w:w="10060"/>
      </w:tblGrid>
      <w:tr w:rsidR="00DA3E3F" w:rsidRPr="008E4936" w14:paraId="0F169CBC" w14:textId="77777777" w:rsidTr="00A14ADF">
        <w:trPr>
          <w:jc w:val="center"/>
        </w:trPr>
        <w:tc>
          <w:tcPr>
            <w:tcW w:w="10060" w:type="dxa"/>
            <w:shd w:val="clear" w:color="auto" w:fill="004474"/>
          </w:tcPr>
          <w:p w14:paraId="7FB648DF" w14:textId="6E6F4385" w:rsidR="00DA3E3F" w:rsidRPr="008E4936" w:rsidRDefault="00A82ED4" w:rsidP="00A14ADF">
            <w:pPr>
              <w:pStyle w:val="Heading1"/>
            </w:pPr>
            <w:bookmarkStart w:id="20" w:name="_Toc188353517"/>
            <w:r>
              <w:lastRenderedPageBreak/>
              <w:t xml:space="preserve">5.1 </w:t>
            </w:r>
            <w:r w:rsidR="00DA3E3F">
              <w:t>RODENT</w:t>
            </w:r>
            <w:r w:rsidR="00DA3E3F" w:rsidRPr="008E4936">
              <w:t xml:space="preserve"> INCURSION RESPONSE</w:t>
            </w:r>
            <w:bookmarkEnd w:id="20"/>
          </w:p>
        </w:tc>
      </w:tr>
      <w:tr w:rsidR="00DA3E3F" w:rsidRPr="008E4936" w14:paraId="7735462B" w14:textId="77777777" w:rsidTr="00A14ADF">
        <w:trPr>
          <w:jc w:val="center"/>
        </w:trPr>
        <w:tc>
          <w:tcPr>
            <w:tcW w:w="10060" w:type="dxa"/>
          </w:tcPr>
          <w:p w14:paraId="0A2C7C66" w14:textId="77777777" w:rsidR="00DA3E3F" w:rsidRDefault="0060334C" w:rsidP="00A14ADF">
            <w:r w:rsidRPr="00DE2E46">
              <w:rPr>
                <w:rFonts w:cstheme="minorHAnsi"/>
                <w:color w:val="004575"/>
              </w:rPr>
              <w:t xml:space="preserve">Note that anyone buying or handling rodenticide in packs sold for professional use will need to do a </w:t>
            </w:r>
            <w:r w:rsidRPr="00A16E44">
              <w:rPr>
                <w:rFonts w:cstheme="minorHAnsi"/>
                <w:color w:val="004575"/>
              </w:rPr>
              <w:t>short online</w:t>
            </w:r>
            <w:r w:rsidRPr="00DE2E46">
              <w:rPr>
                <w:rFonts w:cstheme="minorHAnsi"/>
                <w:color w:val="004575"/>
              </w:rPr>
              <w:t xml:space="preserve"> course in safe rodenticide use. A list of approved courses is available at </w:t>
            </w:r>
            <w:hyperlink r:id="rId37" w:history="1">
              <w:r w:rsidRPr="00DE2E46">
                <w:rPr>
                  <w:rStyle w:val="Hyperlink"/>
                  <w:rFonts w:cstheme="minorHAnsi"/>
                  <w:color w:val="004575"/>
                </w:rPr>
                <w:t>https://www.thinkwildlife.org/training-certification/</w:t>
              </w:r>
            </w:hyperlink>
          </w:p>
          <w:p w14:paraId="1AD91B20" w14:textId="77777777" w:rsidR="0060334C" w:rsidRDefault="0060334C" w:rsidP="00A14ADF">
            <w:pPr>
              <w:rPr>
                <w:b/>
                <w:bCs/>
                <w:color w:val="C00000"/>
              </w:rPr>
            </w:pPr>
            <w:r w:rsidRPr="00CA4068">
              <w:rPr>
                <w:b/>
                <w:bCs/>
                <w:color w:val="C00000"/>
              </w:rPr>
              <w:t xml:space="preserve">As SGARs can no longer be used for mice or black rats, if you suspect you have one on your </w:t>
            </w:r>
            <w:r w:rsidR="00CA4068" w:rsidRPr="00CA4068">
              <w:rPr>
                <w:b/>
                <w:bCs/>
                <w:color w:val="C00000"/>
              </w:rPr>
              <w:t>island,</w:t>
            </w:r>
            <w:r w:rsidRPr="00CA4068">
              <w:rPr>
                <w:b/>
                <w:bCs/>
                <w:color w:val="C00000"/>
              </w:rPr>
              <w:t xml:space="preserve"> please contact your Biosecurity Officer to </w:t>
            </w:r>
            <w:r w:rsidR="00CA4068" w:rsidRPr="00CA4068">
              <w:rPr>
                <w:b/>
                <w:bCs/>
                <w:color w:val="C00000"/>
              </w:rPr>
              <w:t>determine the best course of action with the tools we do have.</w:t>
            </w:r>
            <w:r w:rsidRPr="00CA4068">
              <w:rPr>
                <w:b/>
                <w:bCs/>
                <w:color w:val="C00000"/>
              </w:rPr>
              <w:t xml:space="preserve"> </w:t>
            </w:r>
          </w:p>
          <w:p w14:paraId="7187863A" w14:textId="1932FD3B" w:rsidR="00827C59" w:rsidRPr="00CA4068" w:rsidRDefault="00827C59" w:rsidP="00A14ADF">
            <w:pPr>
              <w:rPr>
                <w:rFonts w:cs="Calibri"/>
                <w:b/>
                <w:bCs/>
              </w:rPr>
            </w:pPr>
            <w:r w:rsidRPr="00827C59">
              <w:rPr>
                <w:rFonts w:cstheme="minorHAnsi"/>
                <w:color w:val="004575"/>
              </w:rPr>
              <w:t xml:space="preserve">If you need to interview someone about a potential rodent sighting, use the interview form </w:t>
            </w:r>
            <w:hyperlink r:id="rId38" w:history="1">
              <w:r w:rsidRPr="00827C59">
                <w:rPr>
                  <w:rStyle w:val="Hyperlink"/>
                  <w:rFonts w:cstheme="minorHAnsi"/>
                </w:rPr>
                <w:t>here</w:t>
              </w:r>
            </w:hyperlink>
            <w:r w:rsidRPr="00827C59">
              <w:rPr>
                <w:rFonts w:cstheme="minorHAnsi"/>
                <w:color w:val="004575"/>
              </w:rPr>
              <w:t>.</w:t>
            </w:r>
          </w:p>
        </w:tc>
      </w:tr>
    </w:tbl>
    <w:p w14:paraId="50540121" w14:textId="77777777" w:rsidR="00BA4A59" w:rsidRDefault="00BA4A59" w:rsidP="001E0ABB">
      <w:pPr>
        <w:snapToGrid w:val="0"/>
        <w:spacing w:after="0" w:line="240" w:lineRule="auto"/>
        <w:jc w:val="left"/>
        <w:rPr>
          <w:rFonts w:cs="Calibri"/>
          <w:bCs/>
        </w:rPr>
      </w:pPr>
    </w:p>
    <w:p w14:paraId="110B902E" w14:textId="77777777" w:rsidR="00DA3E3F" w:rsidRDefault="00DA3E3F" w:rsidP="001E0ABB">
      <w:pPr>
        <w:snapToGrid w:val="0"/>
        <w:spacing w:after="0" w:line="240" w:lineRule="auto"/>
        <w:jc w:val="left"/>
        <w:rPr>
          <w:rFonts w:cs="Calibri"/>
          <w:bCs/>
        </w:rPr>
      </w:pPr>
    </w:p>
    <w:tbl>
      <w:tblPr>
        <w:tblStyle w:val="TableGrid"/>
        <w:tblW w:w="10065" w:type="dxa"/>
        <w:tblInd w:w="-152" w:type="dxa"/>
        <w:tblBorders>
          <w:top w:val="single" w:sz="8" w:space="0" w:color="004575"/>
          <w:left w:val="single" w:sz="8" w:space="0" w:color="004575"/>
          <w:bottom w:val="single" w:sz="8" w:space="0" w:color="004575"/>
          <w:right w:val="single" w:sz="8" w:space="0" w:color="004575"/>
          <w:insideH w:val="single" w:sz="8" w:space="0" w:color="004575"/>
          <w:insideV w:val="single" w:sz="8" w:space="0" w:color="004575"/>
        </w:tblBorders>
        <w:shd w:val="clear" w:color="auto" w:fill="FFFFFF" w:themeFill="background1"/>
        <w:tblLayout w:type="fixed"/>
        <w:tblCellMar>
          <w:top w:w="227" w:type="dxa"/>
          <w:left w:w="397" w:type="dxa"/>
          <w:bottom w:w="227" w:type="dxa"/>
          <w:right w:w="397" w:type="dxa"/>
        </w:tblCellMar>
        <w:tblLook w:val="04A0" w:firstRow="1" w:lastRow="0" w:firstColumn="1" w:lastColumn="0" w:noHBand="0" w:noVBand="1"/>
      </w:tblPr>
      <w:tblGrid>
        <w:gridCol w:w="10065"/>
      </w:tblGrid>
      <w:tr w:rsidR="00E129B7" w:rsidRPr="00A16E44" w14:paraId="3DF26D34" w14:textId="77777777" w:rsidTr="00E129B7">
        <w:trPr>
          <w:trHeight w:val="310"/>
        </w:trPr>
        <w:tc>
          <w:tcPr>
            <w:tcW w:w="10065" w:type="dxa"/>
            <w:shd w:val="clear" w:color="auto" w:fill="2B6EAE"/>
            <w:vAlign w:val="center"/>
          </w:tcPr>
          <w:p w14:paraId="7AF55F0E" w14:textId="3B127601" w:rsidR="00E129B7" w:rsidRPr="00A16E44" w:rsidRDefault="00E129B7" w:rsidP="00E129B7">
            <w:pPr>
              <w:pStyle w:val="Heading2"/>
              <w:spacing w:after="0"/>
            </w:pPr>
            <w:bookmarkStart w:id="21" w:name="_Toc188353518"/>
            <w:r>
              <w:t>PROBABLE OR DEFINITE RAT INCURSION ACTIONS</w:t>
            </w:r>
            <w:bookmarkEnd w:id="21"/>
          </w:p>
        </w:tc>
      </w:tr>
      <w:tr w:rsidR="00090323" w:rsidRPr="00A16E44" w14:paraId="2D3C6E45" w14:textId="77777777" w:rsidTr="00E129B7">
        <w:trPr>
          <w:trHeight w:val="310"/>
        </w:trPr>
        <w:tc>
          <w:tcPr>
            <w:tcW w:w="10065" w:type="dxa"/>
            <w:shd w:val="clear" w:color="auto" w:fill="FFFFFF" w:themeFill="background1"/>
            <w:vAlign w:val="center"/>
          </w:tcPr>
          <w:p w14:paraId="139F03B3" w14:textId="49F22646" w:rsidR="00090323" w:rsidRDefault="00090323" w:rsidP="00090323">
            <w:pPr>
              <w:rPr>
                <w:rFonts w:cstheme="minorHAnsi"/>
                <w:color w:val="004575"/>
              </w:rPr>
            </w:pPr>
            <w:r w:rsidRPr="00090323">
              <w:rPr>
                <w:rFonts w:cstheme="minorHAnsi"/>
                <w:b/>
                <w:bCs/>
                <w:color w:val="004575"/>
              </w:rPr>
              <w:t>Probable</w:t>
            </w:r>
            <w:r w:rsidRPr="004C15CE">
              <w:rPr>
                <w:rFonts w:cstheme="minorHAnsi"/>
                <w:color w:val="004575"/>
              </w:rPr>
              <w:t xml:space="preserve"> signs of rats include clear toothmarks on monitoring tools or other items, droppings, burrows, footprints, predated birds or other clear feeding sign, inconclusive photographs, or partial or brief sightings made by people familiar with rodents. </w:t>
            </w:r>
          </w:p>
          <w:p w14:paraId="278B7CB8" w14:textId="71D1D240" w:rsidR="00090323" w:rsidRDefault="00090323" w:rsidP="00090323">
            <w:pPr>
              <w:rPr>
                <w:rFonts w:cstheme="minorHAnsi"/>
                <w:color w:val="004575"/>
              </w:rPr>
            </w:pPr>
            <w:r w:rsidRPr="00090323">
              <w:rPr>
                <w:rFonts w:cstheme="minorHAnsi"/>
                <w:b/>
                <w:bCs/>
                <w:color w:val="004575"/>
              </w:rPr>
              <w:t>Definite</w:t>
            </w:r>
            <w:r w:rsidRPr="004C15CE">
              <w:rPr>
                <w:rFonts w:cstheme="minorHAnsi"/>
                <w:color w:val="004575"/>
              </w:rPr>
              <w:t xml:space="preserve"> signs include rat carcasses, clear photographs and clear sightings made by people with experience of rats or mice, DNA evidence (</w:t>
            </w:r>
            <w:proofErr w:type="spellStart"/>
            <w:r w:rsidRPr="004C15CE">
              <w:rPr>
                <w:rFonts w:cstheme="minorHAnsi"/>
                <w:color w:val="004575"/>
              </w:rPr>
              <w:t>eg.</w:t>
            </w:r>
            <w:proofErr w:type="spellEnd"/>
            <w:r w:rsidRPr="004C15CE">
              <w:rPr>
                <w:rFonts w:cstheme="minorHAnsi"/>
                <w:color w:val="004575"/>
              </w:rPr>
              <w:t xml:space="preserve"> From droppings).</w:t>
            </w:r>
            <w:r w:rsidR="00B92D06">
              <w:rPr>
                <w:rFonts w:cstheme="minorHAnsi"/>
                <w:color w:val="004575"/>
              </w:rPr>
              <w:t xml:space="preserve"> Shipwrecks will be treated as definite incursions.</w:t>
            </w:r>
          </w:p>
        </w:tc>
      </w:tr>
      <w:tr w:rsidR="00E129B7" w:rsidRPr="00A16E44" w14:paraId="316BB90C" w14:textId="77777777" w:rsidTr="00E129B7">
        <w:trPr>
          <w:trHeight w:val="310"/>
        </w:trPr>
        <w:tc>
          <w:tcPr>
            <w:tcW w:w="10065" w:type="dxa"/>
            <w:shd w:val="clear" w:color="auto" w:fill="FFFFFF" w:themeFill="background1"/>
            <w:vAlign w:val="center"/>
          </w:tcPr>
          <w:p w14:paraId="19A60733" w14:textId="419C1DED" w:rsidR="00655E1E" w:rsidRDefault="00655E1E" w:rsidP="00A71DF8">
            <w:pPr>
              <w:spacing w:after="0"/>
              <w:rPr>
                <w:rFonts w:cstheme="minorHAnsi"/>
                <w:color w:val="004575"/>
              </w:rPr>
            </w:pPr>
            <w:r>
              <w:rPr>
                <w:rFonts w:cstheme="minorHAnsi"/>
                <w:color w:val="004575"/>
              </w:rPr>
              <w:t xml:space="preserve">Full advice can be found </w:t>
            </w:r>
            <w:hyperlink r:id="rId39" w:history="1">
              <w:r w:rsidRPr="00655E1E">
                <w:rPr>
                  <w:rStyle w:val="Hyperlink"/>
                  <w:rFonts w:cstheme="minorHAnsi"/>
                </w:rPr>
                <w:t>here</w:t>
              </w:r>
            </w:hyperlink>
            <w:r>
              <w:rPr>
                <w:rFonts w:cstheme="minorHAnsi"/>
                <w:color w:val="004575"/>
              </w:rPr>
              <w:t>.</w:t>
            </w:r>
          </w:p>
          <w:p w14:paraId="6A73FC14" w14:textId="014402B3" w:rsidR="00655E1E" w:rsidRDefault="00655E1E" w:rsidP="00A71DF8">
            <w:pPr>
              <w:spacing w:after="0"/>
              <w:rPr>
                <w:rFonts w:cstheme="minorHAnsi"/>
                <w:color w:val="004575"/>
              </w:rPr>
            </w:pPr>
          </w:p>
          <w:p w14:paraId="4E7BB966" w14:textId="6BF75252" w:rsidR="00655E1E" w:rsidRDefault="00CE65FB" w:rsidP="00655E1E">
            <w:pPr>
              <w:spacing w:after="0"/>
              <w:jc w:val="left"/>
              <w:rPr>
                <w:rFonts w:cstheme="minorHAnsi"/>
                <w:color w:val="004575"/>
              </w:rPr>
            </w:pPr>
            <w:r w:rsidRPr="00CE65FB">
              <w:rPr>
                <w:rFonts w:cstheme="minorHAnsi"/>
                <w:b/>
                <w:bCs/>
                <w:noProof/>
                <w:color w:val="004575"/>
              </w:rPr>
              <w:drawing>
                <wp:anchor distT="0" distB="0" distL="114300" distR="114300" simplePos="0" relativeHeight="251658241" behindDoc="1" locked="0" layoutInCell="1" allowOverlap="1" wp14:anchorId="3DC94519" wp14:editId="3CC8A147">
                  <wp:simplePos x="0" y="0"/>
                  <wp:positionH relativeFrom="column">
                    <wp:posOffset>3154045</wp:posOffset>
                  </wp:positionH>
                  <wp:positionV relativeFrom="paragraph">
                    <wp:posOffset>160020</wp:posOffset>
                  </wp:positionV>
                  <wp:extent cx="2854960" cy="2872105"/>
                  <wp:effectExtent l="0" t="0" r="2540" b="0"/>
                  <wp:wrapTight wrapText="bothSides">
                    <wp:wrapPolygon edited="0">
                      <wp:start x="0" y="0"/>
                      <wp:lineTo x="0" y="21490"/>
                      <wp:lineTo x="21523" y="21490"/>
                      <wp:lineTo x="21523" y="0"/>
                      <wp:lineTo x="0" y="0"/>
                    </wp:wrapPolygon>
                  </wp:wrapTight>
                  <wp:docPr id="37539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8244" name="Picture 3753982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960" cy="2872105"/>
                          </a:xfrm>
                          <a:prstGeom prst="rect">
                            <a:avLst/>
                          </a:prstGeom>
                        </pic:spPr>
                      </pic:pic>
                    </a:graphicData>
                  </a:graphic>
                  <wp14:sizeRelH relativeFrom="page">
                    <wp14:pctWidth>0</wp14:pctWidth>
                  </wp14:sizeRelH>
                  <wp14:sizeRelV relativeFrom="page">
                    <wp14:pctHeight>0</wp14:pctHeight>
                  </wp14:sizeRelV>
                </wp:anchor>
              </w:drawing>
            </w:r>
            <w:r w:rsidR="00655E1E" w:rsidRPr="00CE65FB">
              <w:rPr>
                <w:rFonts w:cstheme="minorHAnsi"/>
                <w:b/>
                <w:bCs/>
                <w:color w:val="004575"/>
              </w:rPr>
              <w:t>In brief</w:t>
            </w:r>
            <w:r w:rsidR="00827C59" w:rsidRPr="00CE65FB">
              <w:rPr>
                <w:rFonts w:cstheme="minorHAnsi"/>
                <w:b/>
                <w:bCs/>
                <w:color w:val="004575"/>
              </w:rPr>
              <w:t>,</w:t>
            </w:r>
            <w:r w:rsidR="00655E1E" w:rsidRPr="00CE65FB">
              <w:rPr>
                <w:rFonts w:cstheme="minorHAnsi"/>
                <w:b/>
                <w:bCs/>
                <w:color w:val="004575"/>
              </w:rPr>
              <w:t xml:space="preserve"> you will need to do the following:</w:t>
            </w:r>
            <w:r w:rsidR="00655E1E">
              <w:rPr>
                <w:rFonts w:cstheme="minorHAnsi"/>
                <w:color w:val="004575"/>
              </w:rPr>
              <w:br/>
              <w:t xml:space="preserve">- </w:t>
            </w:r>
            <w:r w:rsidR="00655E1E" w:rsidRPr="00655E1E">
              <w:rPr>
                <w:rFonts w:cstheme="minorHAnsi"/>
                <w:color w:val="004575"/>
              </w:rPr>
              <w:t xml:space="preserve">Deploy bait stations in </w:t>
            </w:r>
            <w:r w:rsidR="00F97C9B">
              <w:rPr>
                <w:rFonts w:cstheme="minorHAnsi"/>
                <w:color w:val="004575"/>
              </w:rPr>
              <w:t xml:space="preserve">a </w:t>
            </w:r>
            <w:r w:rsidR="00655E1E" w:rsidRPr="00655E1E">
              <w:rPr>
                <w:rFonts w:cstheme="minorHAnsi"/>
                <w:color w:val="004575"/>
              </w:rPr>
              <w:t xml:space="preserve">grid 500m in all directions from location of sighting with stations every 50m. </w:t>
            </w:r>
            <w:r w:rsidR="00827C59">
              <w:rPr>
                <w:rFonts w:cstheme="minorHAnsi"/>
                <w:color w:val="004575"/>
              </w:rPr>
              <w:br/>
            </w:r>
          </w:p>
          <w:p w14:paraId="14254A87" w14:textId="720C1EF0" w:rsidR="00655E1E" w:rsidRDefault="00655E1E" w:rsidP="00655E1E">
            <w:pPr>
              <w:spacing w:after="0"/>
              <w:jc w:val="left"/>
              <w:rPr>
                <w:rFonts w:cstheme="minorHAnsi"/>
                <w:color w:val="004575"/>
              </w:rPr>
            </w:pPr>
            <w:r>
              <w:rPr>
                <w:rFonts w:cstheme="minorHAnsi"/>
                <w:color w:val="004575"/>
              </w:rPr>
              <w:t>- As Gruney is small, no matter where the rat is suspected to have been, the whole island will need to be covered.</w:t>
            </w:r>
            <w:r w:rsidR="00412250">
              <w:rPr>
                <w:rFonts w:cstheme="minorHAnsi"/>
                <w:color w:val="004575"/>
              </w:rPr>
              <w:br/>
            </w:r>
          </w:p>
          <w:p w14:paraId="75FA7F54" w14:textId="03A0015C" w:rsidR="00655E1E" w:rsidRDefault="00655E1E" w:rsidP="00412250">
            <w:pPr>
              <w:spacing w:after="0"/>
              <w:jc w:val="left"/>
              <w:rPr>
                <w:rFonts w:cstheme="minorHAnsi"/>
                <w:color w:val="004575"/>
              </w:rPr>
            </w:pPr>
            <w:r>
              <w:rPr>
                <w:rFonts w:cstheme="minorHAnsi"/>
                <w:color w:val="004575"/>
              </w:rPr>
              <w:t>-The map (right) shows how the stations could be place</w:t>
            </w:r>
            <w:r w:rsidR="00827C59">
              <w:rPr>
                <w:rFonts w:cstheme="minorHAnsi"/>
                <w:color w:val="004575"/>
              </w:rPr>
              <w:t>d</w:t>
            </w:r>
            <w:r>
              <w:rPr>
                <w:rFonts w:cstheme="minorHAnsi"/>
                <w:color w:val="004575"/>
              </w:rPr>
              <w:t xml:space="preserve"> on Gruney.</w:t>
            </w:r>
            <w:r w:rsidR="00412250">
              <w:rPr>
                <w:rFonts w:cstheme="minorHAnsi"/>
                <w:color w:val="004575"/>
              </w:rPr>
              <w:br/>
            </w:r>
          </w:p>
          <w:p w14:paraId="2A42C9AE" w14:textId="36F9A322" w:rsidR="00655E1E" w:rsidRDefault="00655E1E" w:rsidP="00412250">
            <w:pPr>
              <w:spacing w:after="0"/>
              <w:jc w:val="left"/>
              <w:rPr>
                <w:rFonts w:cstheme="minorHAnsi"/>
                <w:color w:val="004575"/>
              </w:rPr>
            </w:pPr>
            <w:r>
              <w:rPr>
                <w:rFonts w:cstheme="minorHAnsi"/>
                <w:color w:val="004575"/>
              </w:rPr>
              <w:t>- You will need 30-35 bait stations.</w:t>
            </w:r>
            <w:r w:rsidR="00412250">
              <w:rPr>
                <w:rFonts w:cstheme="minorHAnsi"/>
                <w:color w:val="004575"/>
              </w:rPr>
              <w:t xml:space="preserve"> And can put additional bait in existing surveillance stations.</w:t>
            </w:r>
          </w:p>
          <w:p w14:paraId="13760A97" w14:textId="011C316D" w:rsidR="00655E1E" w:rsidRDefault="00655E1E" w:rsidP="00412250">
            <w:pPr>
              <w:spacing w:after="0"/>
              <w:jc w:val="left"/>
              <w:rPr>
                <w:rFonts w:cstheme="minorHAnsi"/>
                <w:color w:val="004575"/>
              </w:rPr>
            </w:pPr>
          </w:p>
          <w:p w14:paraId="5B46CEB6" w14:textId="0A1E14E5" w:rsidR="00655E1E" w:rsidRDefault="00655E1E" w:rsidP="00412250">
            <w:pPr>
              <w:spacing w:after="0"/>
              <w:jc w:val="left"/>
              <w:rPr>
                <w:rFonts w:cstheme="minorHAnsi"/>
                <w:color w:val="004575"/>
              </w:rPr>
            </w:pPr>
            <w:r>
              <w:rPr>
                <w:rFonts w:cstheme="minorHAnsi"/>
                <w:color w:val="004575"/>
              </w:rPr>
              <w:t>-</w:t>
            </w:r>
            <w:r w:rsidR="00D44265">
              <w:rPr>
                <w:rFonts w:cstheme="minorHAnsi"/>
                <w:color w:val="004575"/>
              </w:rPr>
              <w:t xml:space="preserve"> </w:t>
            </w:r>
            <w:r>
              <w:rPr>
                <w:rFonts w:cstheme="minorHAnsi"/>
                <w:color w:val="004575"/>
              </w:rPr>
              <w:t>S</w:t>
            </w:r>
            <w:r w:rsidRPr="00655E1E">
              <w:rPr>
                <w:rFonts w:cstheme="minorHAnsi"/>
                <w:color w:val="004575"/>
              </w:rPr>
              <w:t>tations should contain 3x 20g blocks of second-generation anticoagulant rodenticide</w:t>
            </w:r>
            <w:r w:rsidR="00F97C9B">
              <w:rPr>
                <w:rFonts w:cstheme="minorHAnsi"/>
                <w:color w:val="004575"/>
              </w:rPr>
              <w:t>.</w:t>
            </w:r>
          </w:p>
          <w:p w14:paraId="1CDE0303" w14:textId="77777777" w:rsidR="00934236" w:rsidRDefault="00934236" w:rsidP="00412250">
            <w:pPr>
              <w:spacing w:after="0"/>
              <w:jc w:val="left"/>
              <w:rPr>
                <w:rFonts w:cstheme="minorHAnsi"/>
                <w:color w:val="004575"/>
              </w:rPr>
            </w:pPr>
          </w:p>
          <w:p w14:paraId="3395E405" w14:textId="69F96918" w:rsidR="00934236" w:rsidRPr="00655E1E" w:rsidRDefault="00934236" w:rsidP="00412250">
            <w:pPr>
              <w:spacing w:after="0"/>
              <w:jc w:val="left"/>
              <w:rPr>
                <w:rFonts w:cstheme="minorHAnsi"/>
                <w:color w:val="004575"/>
              </w:rPr>
            </w:pPr>
            <w:r>
              <w:rPr>
                <w:rFonts w:cstheme="minorHAnsi"/>
                <w:color w:val="004575"/>
              </w:rPr>
              <w:lastRenderedPageBreak/>
              <w:t>- Increase surveillance in areas likely to be used by rats (cameras, tracking tunnels)</w:t>
            </w:r>
          </w:p>
          <w:p w14:paraId="4F09A8DE" w14:textId="40A03EEA" w:rsidR="00934236" w:rsidRDefault="00E129B7" w:rsidP="00412250">
            <w:pPr>
              <w:spacing w:after="0"/>
              <w:jc w:val="left"/>
              <w:rPr>
                <w:rFonts w:cstheme="minorHAnsi"/>
                <w:color w:val="004575"/>
              </w:rPr>
            </w:pPr>
            <w:r w:rsidRPr="00A16E44">
              <w:rPr>
                <w:rFonts w:cstheme="minorHAnsi"/>
                <w:color w:val="004575"/>
              </w:rPr>
              <w:br/>
            </w:r>
            <w:r w:rsidR="00655E1E">
              <w:rPr>
                <w:rFonts w:cstheme="minorHAnsi"/>
                <w:color w:val="004575"/>
              </w:rPr>
              <w:t>- The stations should be checked</w:t>
            </w:r>
            <w:r w:rsidRPr="00A16E44">
              <w:rPr>
                <w:rFonts w:cstheme="minorHAnsi"/>
                <w:color w:val="004575"/>
              </w:rPr>
              <w:t xml:space="preserve"> </w:t>
            </w:r>
            <w:r w:rsidR="00412250">
              <w:rPr>
                <w:rFonts w:cstheme="minorHAnsi"/>
                <w:color w:val="004575"/>
              </w:rPr>
              <w:t xml:space="preserve">and bait replaced where required </w:t>
            </w:r>
            <w:r w:rsidRPr="00A16E44">
              <w:rPr>
                <w:rFonts w:cstheme="minorHAnsi"/>
                <w:color w:val="004575"/>
              </w:rPr>
              <w:t>every 2-3 days for first week</w:t>
            </w:r>
            <w:r w:rsidR="00412250">
              <w:rPr>
                <w:rFonts w:cstheme="minorHAnsi"/>
                <w:color w:val="004575"/>
              </w:rPr>
              <w:t>, twice weekly for the next two weeks, and weekly for the next four weeks.</w:t>
            </w:r>
          </w:p>
          <w:p w14:paraId="0E1B558E" w14:textId="77777777" w:rsidR="00655E1E" w:rsidRDefault="00655E1E" w:rsidP="00412250">
            <w:pPr>
              <w:spacing w:after="0"/>
              <w:jc w:val="left"/>
              <w:rPr>
                <w:rFonts w:cstheme="minorHAnsi"/>
                <w:color w:val="004575"/>
              </w:rPr>
            </w:pPr>
          </w:p>
          <w:p w14:paraId="35EEAC03" w14:textId="15D6DE32" w:rsidR="00E129B7" w:rsidRDefault="00412250" w:rsidP="00412250">
            <w:pPr>
              <w:spacing w:after="0"/>
              <w:jc w:val="left"/>
              <w:rPr>
                <w:rFonts w:cstheme="minorHAnsi"/>
                <w:color w:val="004575"/>
              </w:rPr>
            </w:pPr>
            <w:r>
              <w:rPr>
                <w:rFonts w:cstheme="minorHAnsi"/>
                <w:color w:val="004575"/>
              </w:rPr>
              <w:t>- As t</w:t>
            </w:r>
            <w:r w:rsidRPr="00412250">
              <w:rPr>
                <w:rFonts w:cstheme="minorHAnsi"/>
                <w:color w:val="004575"/>
              </w:rPr>
              <w:t>he island is hard to access reliably due to weather</w:t>
            </w:r>
            <w:r>
              <w:rPr>
                <w:rFonts w:cstheme="minorHAnsi"/>
                <w:color w:val="004575"/>
              </w:rPr>
              <w:t xml:space="preserve">, </w:t>
            </w:r>
            <w:r w:rsidRPr="00412250">
              <w:rPr>
                <w:rFonts w:cstheme="minorHAnsi"/>
                <w:color w:val="004575"/>
              </w:rPr>
              <w:t>having people camp for even a short period would be a challenge, and frequent repeat visits may be difficult. As such, when they are checked may not be within best practice guidelines</w:t>
            </w:r>
            <w:r>
              <w:rPr>
                <w:rFonts w:cstheme="minorHAnsi"/>
                <w:color w:val="004575"/>
              </w:rPr>
              <w:t xml:space="preserve"> but should be as close to them as is feasible and safe.</w:t>
            </w:r>
          </w:p>
          <w:p w14:paraId="24AC9B5A" w14:textId="77777777" w:rsidR="00412250" w:rsidRPr="00412250" w:rsidRDefault="00412250" w:rsidP="00412250">
            <w:pPr>
              <w:spacing w:after="0"/>
              <w:rPr>
                <w:rFonts w:cstheme="minorHAnsi"/>
                <w:color w:val="004575"/>
              </w:rPr>
            </w:pPr>
          </w:p>
          <w:p w14:paraId="506EAAF6" w14:textId="77777777" w:rsidR="00B95C4E" w:rsidRDefault="00412250" w:rsidP="00A71DF8">
            <w:pPr>
              <w:spacing w:after="0"/>
              <w:rPr>
                <w:rFonts w:cstheme="minorHAnsi"/>
                <w:color w:val="004575"/>
              </w:rPr>
            </w:pPr>
            <w:r>
              <w:rPr>
                <w:rFonts w:cstheme="minorHAnsi"/>
                <w:color w:val="004575"/>
              </w:rPr>
              <w:t>- When checked, a</w:t>
            </w:r>
            <w:r w:rsidR="00E129B7" w:rsidRPr="00A16E44">
              <w:rPr>
                <w:rFonts w:cstheme="minorHAnsi"/>
                <w:color w:val="004575"/>
              </w:rPr>
              <w:t xml:space="preserve">t each station note any signs of rodents or non-target species taking the bait and the number of blocks added/replaced. </w:t>
            </w:r>
          </w:p>
          <w:p w14:paraId="65EAE65F" w14:textId="77777777" w:rsidR="00934236" w:rsidRDefault="00934236" w:rsidP="00A71DF8">
            <w:pPr>
              <w:spacing w:after="0"/>
              <w:rPr>
                <w:rFonts w:cstheme="minorHAnsi"/>
                <w:color w:val="004575"/>
              </w:rPr>
            </w:pPr>
          </w:p>
          <w:p w14:paraId="0982480B" w14:textId="733E8511" w:rsidR="00934236" w:rsidRDefault="00934236" w:rsidP="00A71DF8">
            <w:pPr>
              <w:spacing w:after="0"/>
              <w:rPr>
                <w:rFonts w:cstheme="minorHAnsi"/>
                <w:color w:val="004575"/>
              </w:rPr>
            </w:pPr>
            <w:r>
              <w:rPr>
                <w:rFonts w:cstheme="minorHAnsi"/>
                <w:color w:val="004575"/>
              </w:rPr>
              <w:t xml:space="preserve">- </w:t>
            </w:r>
            <w:r w:rsidRPr="00A16E44">
              <w:rPr>
                <w:rFonts w:cstheme="minorHAnsi"/>
                <w:color w:val="004575"/>
              </w:rPr>
              <w:t xml:space="preserve">Check for sign (droppings, holes, runs) in areas identified above when deploying/checking surveillance equipment.  </w:t>
            </w:r>
          </w:p>
          <w:p w14:paraId="0EF88951" w14:textId="77777777" w:rsidR="00B95C4E" w:rsidRDefault="00B95C4E" w:rsidP="00A71DF8">
            <w:pPr>
              <w:spacing w:after="0"/>
              <w:rPr>
                <w:rFonts w:cstheme="minorHAnsi"/>
                <w:color w:val="004575"/>
              </w:rPr>
            </w:pPr>
          </w:p>
          <w:p w14:paraId="266B0633" w14:textId="77777777" w:rsidR="00B95C4E" w:rsidRDefault="00B95C4E" w:rsidP="00A71DF8">
            <w:pPr>
              <w:spacing w:after="0"/>
              <w:rPr>
                <w:rFonts w:cstheme="minorHAnsi"/>
                <w:color w:val="004575"/>
              </w:rPr>
            </w:pPr>
            <w:r>
              <w:rPr>
                <w:rFonts w:cstheme="minorHAnsi"/>
                <w:color w:val="004575"/>
              </w:rPr>
              <w:t xml:space="preserve">- If no further sign or bait take is found after </w:t>
            </w:r>
            <w:r w:rsidR="00934236">
              <w:rPr>
                <w:rFonts w:cstheme="minorHAnsi"/>
                <w:color w:val="004575"/>
              </w:rPr>
              <w:t>7</w:t>
            </w:r>
            <w:r>
              <w:rPr>
                <w:rFonts w:cstheme="minorHAnsi"/>
                <w:color w:val="004575"/>
              </w:rPr>
              <w:t xml:space="preserve"> weeks you can end the response.</w:t>
            </w:r>
          </w:p>
          <w:p w14:paraId="1E47226B" w14:textId="77777777" w:rsidR="00934236" w:rsidRDefault="00934236" w:rsidP="00A71DF8">
            <w:pPr>
              <w:spacing w:after="0"/>
              <w:rPr>
                <w:rFonts w:cstheme="minorHAnsi"/>
                <w:color w:val="004575"/>
              </w:rPr>
            </w:pPr>
          </w:p>
          <w:p w14:paraId="68251BE0" w14:textId="11D98327" w:rsidR="00934236" w:rsidRPr="00A16E44" w:rsidRDefault="00934236" w:rsidP="00A71DF8">
            <w:pPr>
              <w:spacing w:after="0"/>
              <w:rPr>
                <w:rFonts w:cstheme="minorHAnsi"/>
                <w:color w:val="004575"/>
              </w:rPr>
            </w:pPr>
            <w:r>
              <w:rPr>
                <w:rFonts w:cstheme="minorHAnsi"/>
                <w:color w:val="004575"/>
              </w:rPr>
              <w:t xml:space="preserve">- </w:t>
            </w:r>
            <w:r w:rsidRPr="00A16E44">
              <w:rPr>
                <w:rFonts w:cstheme="minorHAnsi"/>
                <w:color w:val="004575"/>
              </w:rPr>
              <w:t>Record all signs found and actions taken</w:t>
            </w:r>
            <w:r>
              <w:rPr>
                <w:rFonts w:cstheme="minorHAnsi"/>
                <w:color w:val="004575"/>
              </w:rPr>
              <w:t xml:space="preserve"> throughout the response</w:t>
            </w:r>
            <w:r w:rsidRPr="00A16E44">
              <w:rPr>
                <w:rFonts w:cstheme="minorHAnsi"/>
                <w:color w:val="004575"/>
              </w:rPr>
              <w:t xml:space="preserve">. Review the biosecurity plan and incursion response in consultation with </w:t>
            </w:r>
            <w:r>
              <w:rPr>
                <w:rFonts w:cstheme="minorHAnsi"/>
                <w:color w:val="004575"/>
              </w:rPr>
              <w:t>your Biosecurity Officer.</w:t>
            </w:r>
          </w:p>
        </w:tc>
      </w:tr>
    </w:tbl>
    <w:p w14:paraId="35B044E7" w14:textId="77777777" w:rsidR="00DA3E3F" w:rsidRDefault="00DA3E3F" w:rsidP="001E0ABB">
      <w:pPr>
        <w:snapToGrid w:val="0"/>
        <w:spacing w:after="0" w:line="240" w:lineRule="auto"/>
        <w:jc w:val="left"/>
        <w:rPr>
          <w:rFonts w:cs="Calibri"/>
          <w:bCs/>
        </w:rPr>
      </w:pPr>
    </w:p>
    <w:p w14:paraId="7B287789" w14:textId="77777777" w:rsidR="00DA3E3F" w:rsidRDefault="00DA3E3F" w:rsidP="001E0ABB">
      <w:pPr>
        <w:snapToGrid w:val="0"/>
        <w:spacing w:after="0" w:line="240" w:lineRule="auto"/>
        <w:jc w:val="left"/>
        <w:rPr>
          <w:rFonts w:cs="Calibri"/>
          <w:bCs/>
        </w:rPr>
      </w:pPr>
    </w:p>
    <w:tbl>
      <w:tblPr>
        <w:tblStyle w:val="TableGrid"/>
        <w:tblW w:w="10065" w:type="dxa"/>
        <w:tblInd w:w="-152" w:type="dxa"/>
        <w:tblBorders>
          <w:top w:val="single" w:sz="8" w:space="0" w:color="004575"/>
          <w:left w:val="single" w:sz="8" w:space="0" w:color="004575"/>
          <w:bottom w:val="single" w:sz="8" w:space="0" w:color="004575"/>
          <w:right w:val="single" w:sz="8" w:space="0" w:color="004575"/>
          <w:insideH w:val="single" w:sz="8" w:space="0" w:color="004575"/>
          <w:insideV w:val="single" w:sz="8" w:space="0" w:color="004575"/>
        </w:tblBorders>
        <w:shd w:val="clear" w:color="auto" w:fill="FFFFFF" w:themeFill="background1"/>
        <w:tblLayout w:type="fixed"/>
        <w:tblCellMar>
          <w:top w:w="227" w:type="dxa"/>
          <w:left w:w="397" w:type="dxa"/>
          <w:bottom w:w="227" w:type="dxa"/>
          <w:right w:w="397" w:type="dxa"/>
        </w:tblCellMar>
        <w:tblLook w:val="04A0" w:firstRow="1" w:lastRow="0" w:firstColumn="1" w:lastColumn="0" w:noHBand="0" w:noVBand="1"/>
      </w:tblPr>
      <w:tblGrid>
        <w:gridCol w:w="10065"/>
      </w:tblGrid>
      <w:tr w:rsidR="00090323" w:rsidRPr="00A16E44" w14:paraId="4EE27655" w14:textId="77777777" w:rsidTr="00760679">
        <w:trPr>
          <w:trHeight w:val="310"/>
        </w:trPr>
        <w:tc>
          <w:tcPr>
            <w:tcW w:w="10065" w:type="dxa"/>
            <w:shd w:val="clear" w:color="auto" w:fill="2B6EAE"/>
          </w:tcPr>
          <w:p w14:paraId="7D555D1F" w14:textId="77777777" w:rsidR="00090323" w:rsidRPr="00A16E44" w:rsidRDefault="00090323" w:rsidP="00760679">
            <w:pPr>
              <w:pStyle w:val="Heading2"/>
              <w:spacing w:after="0"/>
              <w:jc w:val="left"/>
            </w:pPr>
            <w:bookmarkStart w:id="22" w:name="_Toc188353519"/>
            <w:r>
              <w:t>POSSIBLE RAT INCURSION ACTIONS</w:t>
            </w:r>
            <w:bookmarkEnd w:id="22"/>
          </w:p>
        </w:tc>
      </w:tr>
      <w:tr w:rsidR="00090323" w:rsidRPr="00A16E44" w14:paraId="69D591D3" w14:textId="77777777" w:rsidTr="00760679">
        <w:trPr>
          <w:trHeight w:val="310"/>
        </w:trPr>
        <w:tc>
          <w:tcPr>
            <w:tcW w:w="10065" w:type="dxa"/>
            <w:shd w:val="clear" w:color="auto" w:fill="FFFFFF" w:themeFill="background1"/>
            <w:vAlign w:val="center"/>
          </w:tcPr>
          <w:p w14:paraId="60E26F52" w14:textId="77777777" w:rsidR="00090323" w:rsidRPr="00A16E44" w:rsidRDefault="00090323" w:rsidP="00760679">
            <w:pPr>
              <w:rPr>
                <w:rFonts w:cstheme="minorHAnsi"/>
                <w:color w:val="004575"/>
              </w:rPr>
            </w:pPr>
            <w:r w:rsidRPr="00090323">
              <w:rPr>
                <w:rFonts w:cstheme="minorHAnsi"/>
                <w:b/>
                <w:bCs/>
                <w:color w:val="004575"/>
              </w:rPr>
              <w:t>Possible</w:t>
            </w:r>
            <w:r w:rsidRPr="00D24794">
              <w:rPr>
                <w:rFonts w:cstheme="minorHAnsi"/>
                <w:color w:val="004575"/>
              </w:rPr>
              <w:t xml:space="preserve"> signs include finding one or more dead birds or other animals showing possible signs of predation, unclear or degraded footprints, burrows or droppings, sightings made by people unfamiliar with rodents or unclear sightings made by people who are familiar with rodents, bulky high-risk cargoes being brought to the island, such as building materials, or storm debris washing ashore on the island.</w:t>
            </w:r>
          </w:p>
        </w:tc>
      </w:tr>
      <w:tr w:rsidR="00090323" w:rsidRPr="00A16E44" w14:paraId="0BFAB499" w14:textId="77777777" w:rsidTr="00760679">
        <w:trPr>
          <w:trHeight w:val="310"/>
        </w:trPr>
        <w:tc>
          <w:tcPr>
            <w:tcW w:w="10065" w:type="dxa"/>
            <w:shd w:val="clear" w:color="auto" w:fill="FFFFFF" w:themeFill="background1"/>
            <w:vAlign w:val="center"/>
          </w:tcPr>
          <w:p w14:paraId="4B61F664" w14:textId="27F3BF5E" w:rsidR="00090323" w:rsidRDefault="00686313" w:rsidP="00760679">
            <w:pPr>
              <w:spacing w:after="0"/>
              <w:rPr>
                <w:rFonts w:cstheme="minorHAnsi"/>
                <w:color w:val="004575"/>
              </w:rPr>
            </w:pPr>
            <w:r>
              <w:rPr>
                <w:rFonts w:cstheme="minorHAnsi"/>
                <w:color w:val="004575"/>
              </w:rPr>
              <w:t xml:space="preserve">- </w:t>
            </w:r>
            <w:r w:rsidR="00090323" w:rsidRPr="00A16E44">
              <w:rPr>
                <w:rFonts w:cstheme="minorHAnsi"/>
                <w:color w:val="004575"/>
              </w:rPr>
              <w:t xml:space="preserve">Deploy </w:t>
            </w:r>
            <w:r w:rsidR="00090323">
              <w:rPr>
                <w:rFonts w:cstheme="minorHAnsi"/>
                <w:color w:val="004575"/>
              </w:rPr>
              <w:t xml:space="preserve">increased </w:t>
            </w:r>
            <w:r w:rsidR="00090323" w:rsidRPr="00A16E44">
              <w:rPr>
                <w:rFonts w:cstheme="minorHAnsi"/>
                <w:color w:val="004575"/>
              </w:rPr>
              <w:t>surveillance in grid 250m in all directions from location of sighting with monitoring stations every 50m (wax blocks</w:t>
            </w:r>
            <w:r w:rsidR="00090323">
              <w:rPr>
                <w:rFonts w:cstheme="minorHAnsi"/>
                <w:color w:val="004575"/>
              </w:rPr>
              <w:t xml:space="preserve">, camera traps, and </w:t>
            </w:r>
            <w:r w:rsidR="00090323" w:rsidRPr="00A16E44">
              <w:rPr>
                <w:rFonts w:cstheme="minorHAnsi"/>
                <w:color w:val="004575"/>
              </w:rPr>
              <w:t xml:space="preserve">tracking tunnels). Check stations every 2-3 days for the first 2 weeks and then weekly for a month. </w:t>
            </w:r>
          </w:p>
          <w:p w14:paraId="454717B0" w14:textId="77777777" w:rsidR="00686313" w:rsidRDefault="00686313" w:rsidP="00760679">
            <w:pPr>
              <w:spacing w:after="0"/>
              <w:rPr>
                <w:rFonts w:cstheme="minorHAnsi"/>
                <w:color w:val="004575"/>
              </w:rPr>
            </w:pPr>
          </w:p>
          <w:p w14:paraId="54D4A627" w14:textId="2E799D54" w:rsidR="00686313" w:rsidRDefault="00686313" w:rsidP="00686313">
            <w:pPr>
              <w:spacing w:after="0"/>
              <w:jc w:val="left"/>
              <w:rPr>
                <w:rFonts w:cstheme="minorHAnsi"/>
                <w:color w:val="004575"/>
              </w:rPr>
            </w:pPr>
            <w:r>
              <w:rPr>
                <w:rFonts w:cstheme="minorHAnsi"/>
                <w:color w:val="004575"/>
              </w:rPr>
              <w:t>- As t</w:t>
            </w:r>
            <w:r w:rsidRPr="00412250">
              <w:rPr>
                <w:rFonts w:cstheme="minorHAnsi"/>
                <w:color w:val="004575"/>
              </w:rPr>
              <w:t>he island is hard to access reliably due to weather</w:t>
            </w:r>
            <w:r>
              <w:rPr>
                <w:rFonts w:cstheme="minorHAnsi"/>
                <w:color w:val="004575"/>
              </w:rPr>
              <w:t xml:space="preserve">, </w:t>
            </w:r>
            <w:r w:rsidRPr="00412250">
              <w:rPr>
                <w:rFonts w:cstheme="minorHAnsi"/>
                <w:color w:val="004575"/>
              </w:rPr>
              <w:t>having people camp for even a short period would be a challenge, and frequent repeat visits may be difficult. As such, when they are checked may not be within best practice guidelines</w:t>
            </w:r>
            <w:r>
              <w:rPr>
                <w:rFonts w:cstheme="minorHAnsi"/>
                <w:color w:val="004575"/>
              </w:rPr>
              <w:t xml:space="preserve"> but should be as close to them as is feasible and safe.</w:t>
            </w:r>
          </w:p>
          <w:p w14:paraId="25564672" w14:textId="77777777" w:rsidR="00B92D06" w:rsidRDefault="00B92D06" w:rsidP="00760679">
            <w:pPr>
              <w:spacing w:after="0"/>
              <w:rPr>
                <w:rFonts w:cstheme="minorHAnsi"/>
                <w:color w:val="004575"/>
              </w:rPr>
            </w:pPr>
          </w:p>
          <w:p w14:paraId="6652D63C" w14:textId="05E63846" w:rsidR="00B92D06" w:rsidRDefault="00686313" w:rsidP="00760679">
            <w:pPr>
              <w:spacing w:after="0"/>
              <w:rPr>
                <w:rFonts w:cstheme="minorHAnsi"/>
                <w:color w:val="004575"/>
              </w:rPr>
            </w:pPr>
            <w:r>
              <w:rPr>
                <w:rFonts w:cstheme="minorHAnsi"/>
                <w:color w:val="004575"/>
              </w:rPr>
              <w:t xml:space="preserve">- </w:t>
            </w:r>
            <w:r w:rsidR="00B92D06" w:rsidRPr="00A16E44">
              <w:rPr>
                <w:rFonts w:cstheme="minorHAnsi"/>
                <w:color w:val="004575"/>
              </w:rPr>
              <w:t>Increase surveillance in areas likely to be utilised by invading animals</w:t>
            </w:r>
            <w:r w:rsidR="00B92D06">
              <w:rPr>
                <w:rFonts w:cstheme="minorHAnsi"/>
                <w:color w:val="004575"/>
              </w:rPr>
              <w:t xml:space="preserve">. </w:t>
            </w:r>
            <w:proofErr w:type="spellStart"/>
            <w:r w:rsidR="00B92D06">
              <w:rPr>
                <w:rFonts w:cstheme="minorHAnsi"/>
                <w:color w:val="004575"/>
              </w:rPr>
              <w:t>Eg.</w:t>
            </w:r>
            <w:proofErr w:type="spellEnd"/>
            <w:r w:rsidR="00B92D06">
              <w:rPr>
                <w:rFonts w:cstheme="minorHAnsi"/>
                <w:color w:val="004575"/>
              </w:rPr>
              <w:t xml:space="preserve"> fresh water sources, buildings, nesting seabirds.</w:t>
            </w:r>
          </w:p>
          <w:p w14:paraId="5981FA53" w14:textId="77777777" w:rsidR="00686313" w:rsidRDefault="00686313" w:rsidP="00760679">
            <w:pPr>
              <w:spacing w:after="0"/>
              <w:rPr>
                <w:rFonts w:cstheme="minorHAnsi"/>
                <w:color w:val="004575"/>
              </w:rPr>
            </w:pPr>
          </w:p>
          <w:p w14:paraId="662B56F4" w14:textId="45DEFA45" w:rsidR="00686313" w:rsidRDefault="00686313" w:rsidP="00760679">
            <w:pPr>
              <w:spacing w:after="0"/>
              <w:rPr>
                <w:rFonts w:cstheme="minorHAnsi"/>
                <w:color w:val="004575"/>
              </w:rPr>
            </w:pPr>
            <w:r>
              <w:rPr>
                <w:rFonts w:cstheme="minorHAnsi"/>
                <w:color w:val="004575"/>
              </w:rPr>
              <w:t xml:space="preserve">- </w:t>
            </w:r>
            <w:r w:rsidRPr="00A16E44">
              <w:rPr>
                <w:rFonts w:cstheme="minorHAnsi"/>
                <w:color w:val="004575"/>
              </w:rPr>
              <w:t xml:space="preserve">Check for sign in areas identified above when deploying/checking surveillance equipment.  </w:t>
            </w:r>
          </w:p>
          <w:p w14:paraId="6280458C" w14:textId="77777777" w:rsidR="00686313" w:rsidRDefault="00686313" w:rsidP="00760679">
            <w:pPr>
              <w:spacing w:after="0"/>
              <w:rPr>
                <w:rFonts w:cstheme="minorHAnsi"/>
                <w:color w:val="004575"/>
              </w:rPr>
            </w:pPr>
          </w:p>
          <w:p w14:paraId="0800AA94" w14:textId="17722C03" w:rsidR="00686313" w:rsidRDefault="00686313" w:rsidP="00760679">
            <w:pPr>
              <w:spacing w:after="0"/>
              <w:rPr>
                <w:rFonts w:cstheme="minorHAnsi"/>
                <w:color w:val="004575"/>
              </w:rPr>
            </w:pPr>
            <w:r>
              <w:rPr>
                <w:rFonts w:cstheme="minorHAnsi"/>
                <w:color w:val="004575"/>
              </w:rPr>
              <w:t xml:space="preserve">- </w:t>
            </w:r>
            <w:r w:rsidRPr="00A16E44">
              <w:rPr>
                <w:rFonts w:cstheme="minorHAnsi"/>
                <w:color w:val="004575"/>
              </w:rPr>
              <w:t>If no further sign is found return to normal levels of surveillance after 1 month.</w:t>
            </w:r>
          </w:p>
          <w:p w14:paraId="40ED0AA9" w14:textId="77777777" w:rsidR="00686313" w:rsidRDefault="00686313" w:rsidP="00760679">
            <w:pPr>
              <w:spacing w:after="0"/>
              <w:rPr>
                <w:rFonts w:cstheme="minorHAnsi"/>
                <w:color w:val="004575"/>
              </w:rPr>
            </w:pPr>
          </w:p>
          <w:p w14:paraId="41484137" w14:textId="6CA66FA7" w:rsidR="00686313" w:rsidRPr="00A16E44" w:rsidRDefault="00686313" w:rsidP="00760679">
            <w:pPr>
              <w:spacing w:after="0"/>
              <w:rPr>
                <w:rFonts w:cstheme="minorHAnsi"/>
                <w:color w:val="004575"/>
              </w:rPr>
            </w:pPr>
            <w:r>
              <w:rPr>
                <w:rFonts w:cstheme="minorHAnsi"/>
                <w:color w:val="004575"/>
              </w:rPr>
              <w:t xml:space="preserve">- </w:t>
            </w:r>
            <w:r w:rsidRPr="00A16E44">
              <w:rPr>
                <w:rFonts w:cstheme="minorHAnsi"/>
                <w:color w:val="004575"/>
              </w:rPr>
              <w:t>Record all signs found and actions taken</w:t>
            </w:r>
            <w:r>
              <w:rPr>
                <w:rFonts w:cstheme="minorHAnsi"/>
                <w:color w:val="004575"/>
              </w:rPr>
              <w:t xml:space="preserve"> throughout the response</w:t>
            </w:r>
            <w:r w:rsidRPr="00A16E44">
              <w:rPr>
                <w:rFonts w:cstheme="minorHAnsi"/>
                <w:color w:val="004575"/>
              </w:rPr>
              <w:t xml:space="preserve">. Review the biosecurity plan and incursion response in consultation with </w:t>
            </w:r>
            <w:r>
              <w:rPr>
                <w:rFonts w:cstheme="minorHAnsi"/>
                <w:color w:val="004575"/>
              </w:rPr>
              <w:t>your Biosecurity Officer.</w:t>
            </w:r>
          </w:p>
        </w:tc>
      </w:tr>
    </w:tbl>
    <w:p w14:paraId="7241A4D2" w14:textId="77777777" w:rsidR="00090323" w:rsidRDefault="00090323" w:rsidP="001E0ABB">
      <w:pPr>
        <w:snapToGrid w:val="0"/>
        <w:spacing w:after="0" w:line="240" w:lineRule="auto"/>
        <w:jc w:val="left"/>
        <w:rPr>
          <w:rFonts w:cs="Calibri"/>
          <w:bCs/>
        </w:rPr>
      </w:pPr>
    </w:p>
    <w:p w14:paraId="56748AAF" w14:textId="77777777" w:rsidR="00090323" w:rsidRDefault="00090323" w:rsidP="001E0ABB">
      <w:pPr>
        <w:snapToGrid w:val="0"/>
        <w:spacing w:after="0" w:line="240" w:lineRule="auto"/>
        <w:jc w:val="left"/>
        <w:rPr>
          <w:rFonts w:cs="Calibri"/>
          <w:bCs/>
        </w:rPr>
      </w:pPr>
    </w:p>
    <w:tbl>
      <w:tblPr>
        <w:tblStyle w:val="TableGrid"/>
        <w:tblW w:w="10065" w:type="dxa"/>
        <w:tblInd w:w="-147" w:type="dxa"/>
        <w:tblCellMar>
          <w:top w:w="227" w:type="dxa"/>
        </w:tblCellMar>
        <w:tblLook w:val="04A0" w:firstRow="1" w:lastRow="0" w:firstColumn="1" w:lastColumn="0" w:noHBand="0" w:noVBand="1"/>
      </w:tblPr>
      <w:tblGrid>
        <w:gridCol w:w="3403"/>
        <w:gridCol w:w="6662"/>
      </w:tblGrid>
      <w:tr w:rsidR="00DA3E3F" w:rsidRPr="008E4936" w14:paraId="7A2E0883" w14:textId="77777777" w:rsidTr="00165674">
        <w:tc>
          <w:tcPr>
            <w:tcW w:w="10065" w:type="dxa"/>
            <w:gridSpan w:val="2"/>
            <w:shd w:val="clear" w:color="auto" w:fill="2B6EAE"/>
            <w:vAlign w:val="center"/>
          </w:tcPr>
          <w:p w14:paraId="4BEDBB0F" w14:textId="469082AF" w:rsidR="00DA3E3F" w:rsidRPr="00BA4A59" w:rsidRDefault="00DA3E3F" w:rsidP="00BA4A59">
            <w:pPr>
              <w:pStyle w:val="Heading2"/>
            </w:pPr>
            <w:bookmarkStart w:id="23" w:name="_Toc188353520"/>
            <w:r w:rsidRPr="00BA4A59">
              <w:t>EMERGENCY PLAN</w:t>
            </w:r>
            <w:bookmarkEnd w:id="23"/>
            <w:r w:rsidRPr="00BA4A59">
              <w:t xml:space="preserve"> </w:t>
            </w:r>
          </w:p>
        </w:tc>
      </w:tr>
      <w:tr w:rsidR="00DA3E3F" w:rsidRPr="008E4936" w14:paraId="2C20EEB9" w14:textId="77777777" w:rsidTr="00165674">
        <w:trPr>
          <w:trHeight w:val="304"/>
        </w:trPr>
        <w:tc>
          <w:tcPr>
            <w:tcW w:w="10065" w:type="dxa"/>
            <w:gridSpan w:val="2"/>
          </w:tcPr>
          <w:p w14:paraId="5309702A" w14:textId="0FE0C1E8" w:rsidR="00DA3E3F" w:rsidRPr="008E4936" w:rsidRDefault="00DA3E3F" w:rsidP="00A14ADF">
            <w:pPr>
              <w:jc w:val="left"/>
              <w:rPr>
                <w:rFonts w:cs="Calibri"/>
                <w:bCs/>
                <w:color w:val="004575"/>
              </w:rPr>
            </w:pPr>
            <w:r w:rsidRPr="008E4936">
              <w:rPr>
                <w:rFonts w:cs="Calibri"/>
                <w:bCs/>
                <w:color w:val="004575"/>
              </w:rPr>
              <w:t xml:space="preserve">1. Determine if it is a possible, probable or definite incursion. </w:t>
            </w:r>
            <w:r w:rsidRPr="008E4936">
              <w:rPr>
                <w:rFonts w:cs="Calibri"/>
                <w:bCs/>
                <w:color w:val="004575"/>
              </w:rPr>
              <w:br/>
              <w:t xml:space="preserve">- Carry out an interview using </w:t>
            </w:r>
            <w:hyperlink r:id="rId41" w:history="1">
              <w:r w:rsidRPr="008E4936">
                <w:rPr>
                  <w:rStyle w:val="Hyperlink"/>
                  <w:rFonts w:cs="Calibri"/>
                  <w:bCs/>
                </w:rPr>
                <w:t>this form</w:t>
              </w:r>
            </w:hyperlink>
            <w:r w:rsidRPr="008E4936">
              <w:rPr>
                <w:rFonts w:cs="Calibri"/>
                <w:bCs/>
                <w:color w:val="004575"/>
              </w:rPr>
              <w:t xml:space="preserve"> if the animal was seen by a member of the public.</w:t>
            </w:r>
            <w:r w:rsidRPr="008E4936">
              <w:rPr>
                <w:rFonts w:cs="Calibri"/>
                <w:bCs/>
                <w:color w:val="004575"/>
              </w:rPr>
              <w:br/>
              <w:t>- Decide what response method you are going to use</w:t>
            </w:r>
            <w:r w:rsidR="00FB06D8">
              <w:rPr>
                <w:rFonts w:cs="Calibri"/>
                <w:bCs/>
                <w:color w:val="004575"/>
              </w:rPr>
              <w:t>.</w:t>
            </w:r>
          </w:p>
        </w:tc>
      </w:tr>
      <w:tr w:rsidR="00DA3E3F" w:rsidRPr="008E4936" w14:paraId="05A7C91D" w14:textId="77777777" w:rsidTr="00165674">
        <w:tc>
          <w:tcPr>
            <w:tcW w:w="10065" w:type="dxa"/>
            <w:gridSpan w:val="2"/>
          </w:tcPr>
          <w:p w14:paraId="06730587" w14:textId="77777777" w:rsidR="00DA3E3F" w:rsidRPr="008E4936" w:rsidRDefault="00DA3E3F" w:rsidP="00A14ADF">
            <w:pPr>
              <w:jc w:val="left"/>
              <w:rPr>
                <w:rFonts w:cs="Calibri"/>
                <w:bCs/>
                <w:color w:val="004575"/>
              </w:rPr>
            </w:pPr>
            <w:r w:rsidRPr="008E4936">
              <w:rPr>
                <w:rFonts w:cs="Calibri"/>
                <w:color w:val="004575"/>
              </w:rPr>
              <w:t xml:space="preserve">2. Work out how many trips to the island you have the budget to do. This may impact what incursion/surveillance methods you use. </w:t>
            </w:r>
            <w:r w:rsidRPr="008E4936">
              <w:rPr>
                <w:rFonts w:cs="Calibri"/>
              </w:rPr>
              <w:br/>
            </w:r>
            <w:r w:rsidRPr="008E4936">
              <w:rPr>
                <w:rFonts w:cs="Calibri"/>
                <w:color w:val="004575"/>
              </w:rPr>
              <w:t>- Also consider the time of year, weather conditions, and bird breeding status.</w:t>
            </w:r>
          </w:p>
        </w:tc>
      </w:tr>
      <w:tr w:rsidR="00DA3E3F" w:rsidRPr="008E4936" w14:paraId="3CDAFB27" w14:textId="77777777" w:rsidTr="00E603CD">
        <w:tc>
          <w:tcPr>
            <w:tcW w:w="3403" w:type="dxa"/>
          </w:tcPr>
          <w:p w14:paraId="10DB1270" w14:textId="770E19C8" w:rsidR="00DA3E3F" w:rsidRPr="008E4936" w:rsidRDefault="00DA3E3F" w:rsidP="00A14ADF">
            <w:pPr>
              <w:jc w:val="left"/>
              <w:rPr>
                <w:rFonts w:cs="Calibri"/>
                <w:color w:val="004575"/>
              </w:rPr>
            </w:pPr>
            <w:r w:rsidRPr="008E4936">
              <w:rPr>
                <w:rFonts w:cs="Calibri"/>
                <w:bCs/>
                <w:color w:val="004575"/>
              </w:rPr>
              <w:t>3. Contact relevant key people:</w:t>
            </w:r>
            <w:r w:rsidRPr="008E4936">
              <w:rPr>
                <w:rFonts w:cs="Calibri"/>
                <w:b/>
                <w:color w:val="004575"/>
              </w:rPr>
              <w:br/>
            </w:r>
            <w:r w:rsidRPr="008E4936">
              <w:rPr>
                <w:rFonts w:cs="Calibri"/>
                <w:bCs/>
                <w:color w:val="004575"/>
              </w:rPr>
              <w:t>- Incursion Leader</w:t>
            </w:r>
            <w:r w:rsidRPr="008E4936">
              <w:rPr>
                <w:rFonts w:cs="Calibri"/>
                <w:bCs/>
                <w:color w:val="004575"/>
              </w:rPr>
              <w:br/>
              <w:t>- Island owner/community</w:t>
            </w:r>
            <w:r w:rsidRPr="008E4936">
              <w:rPr>
                <w:rFonts w:cs="Calibri"/>
                <w:bCs/>
                <w:color w:val="004575"/>
              </w:rPr>
              <w:br/>
              <w:t>- Site manager, wardens, rangers</w:t>
            </w:r>
            <w:r w:rsidRPr="008E4936">
              <w:rPr>
                <w:rFonts w:cs="Calibri"/>
                <w:bCs/>
                <w:color w:val="004575"/>
              </w:rPr>
              <w:br/>
              <w:t xml:space="preserve">- Biosecurity for </w:t>
            </w:r>
            <w:r w:rsidR="0060334C">
              <w:rPr>
                <w:rFonts w:cs="Calibri"/>
                <w:bCs/>
                <w:color w:val="004575"/>
              </w:rPr>
              <w:t>Scotland</w:t>
            </w:r>
            <w:r w:rsidRPr="008E4936">
              <w:rPr>
                <w:rFonts w:cs="Calibri"/>
                <w:bCs/>
                <w:color w:val="004575"/>
              </w:rPr>
              <w:t xml:space="preserve"> team</w:t>
            </w:r>
            <w:r w:rsidRPr="008E4936">
              <w:rPr>
                <w:rFonts w:cs="Calibri"/>
                <w:bCs/>
                <w:color w:val="004575"/>
              </w:rPr>
              <w:br/>
              <w:t>- Incursion Hub coordinator</w:t>
            </w:r>
            <w:r w:rsidRPr="008E4936">
              <w:rPr>
                <w:rFonts w:cs="Calibri"/>
                <w:bCs/>
                <w:color w:val="004575"/>
              </w:rPr>
              <w:br/>
              <w:t>- Volunteers</w:t>
            </w:r>
            <w:r w:rsidRPr="008E4936">
              <w:rPr>
                <w:rFonts w:cs="Calibri"/>
                <w:bCs/>
                <w:color w:val="004575"/>
              </w:rPr>
              <w:br/>
              <w:t>- Boat operator</w:t>
            </w:r>
          </w:p>
        </w:tc>
        <w:tc>
          <w:tcPr>
            <w:tcW w:w="6662" w:type="dxa"/>
          </w:tcPr>
          <w:p w14:paraId="3F5F0F4E" w14:textId="77777777" w:rsidR="00DA3E3F" w:rsidRPr="008E4936" w:rsidRDefault="00DA3E3F" w:rsidP="00A14ADF">
            <w:pPr>
              <w:jc w:val="left"/>
              <w:rPr>
                <w:rFonts w:cs="Calibri"/>
                <w:color w:val="004575"/>
              </w:rPr>
            </w:pPr>
            <w:r w:rsidRPr="008E4936">
              <w:rPr>
                <w:rFonts w:cs="Calibri"/>
                <w:color w:val="004575"/>
              </w:rPr>
              <w:t>Purpose of contact:</w:t>
            </w:r>
            <w:r w:rsidRPr="008E4936">
              <w:rPr>
                <w:rFonts w:cs="Calibri"/>
              </w:rPr>
              <w:br/>
            </w:r>
            <w:r w:rsidRPr="008E4936">
              <w:rPr>
                <w:rFonts w:cs="Calibri"/>
                <w:color w:val="004575"/>
              </w:rPr>
              <w:t>- To lead and organise the incursion response</w:t>
            </w:r>
            <w:r w:rsidRPr="008E4936">
              <w:rPr>
                <w:rFonts w:cs="Calibri"/>
              </w:rPr>
              <w:br/>
            </w:r>
            <w:r w:rsidRPr="008E4936">
              <w:rPr>
                <w:rFonts w:cs="Calibri"/>
                <w:color w:val="004575"/>
              </w:rPr>
              <w:t>- To keep informed and grant access</w:t>
            </w:r>
            <w:r w:rsidRPr="008E4936">
              <w:rPr>
                <w:rFonts w:cs="Calibri"/>
              </w:rPr>
              <w:br/>
            </w:r>
            <w:r w:rsidRPr="008E4936">
              <w:rPr>
                <w:rFonts w:cs="Calibri"/>
                <w:color w:val="004575"/>
              </w:rPr>
              <w:t>- To keep informed, help, and grant access</w:t>
            </w:r>
            <w:r w:rsidRPr="008E4936">
              <w:rPr>
                <w:rFonts w:cs="Calibri"/>
              </w:rPr>
              <w:br/>
            </w:r>
            <w:r w:rsidRPr="008E4936">
              <w:rPr>
                <w:rFonts w:cs="Calibri"/>
                <w:color w:val="004575"/>
              </w:rPr>
              <w:t>- To provide advice, support, and to organise dog check.</w:t>
            </w:r>
            <w:r w:rsidRPr="008E4936">
              <w:rPr>
                <w:rFonts w:cs="Calibri"/>
              </w:rPr>
              <w:br/>
            </w:r>
            <w:r w:rsidRPr="008E4936">
              <w:rPr>
                <w:rFonts w:cs="Calibri"/>
                <w:color w:val="004575"/>
              </w:rPr>
              <w:t>- To ensure access to the hub is possible transport to the island ASAP.</w:t>
            </w:r>
            <w:r w:rsidRPr="008E4936">
              <w:rPr>
                <w:rFonts w:cs="Calibri"/>
                <w:color w:val="004575"/>
              </w:rPr>
              <w:br/>
              <w:t>- To help in the incursion response set up and checks</w:t>
            </w:r>
            <w:r w:rsidRPr="008E4936">
              <w:rPr>
                <w:rFonts w:cs="Calibri"/>
              </w:rPr>
              <w:br/>
            </w:r>
            <w:r w:rsidRPr="008E4936">
              <w:rPr>
                <w:rFonts w:cs="Calibri"/>
                <w:color w:val="004575"/>
              </w:rPr>
              <w:t>- To organise transport</w:t>
            </w:r>
          </w:p>
        </w:tc>
      </w:tr>
      <w:tr w:rsidR="00DA3E3F" w:rsidRPr="008E4936" w14:paraId="6ED56328" w14:textId="77777777" w:rsidTr="00165674">
        <w:tc>
          <w:tcPr>
            <w:tcW w:w="10065" w:type="dxa"/>
            <w:gridSpan w:val="2"/>
          </w:tcPr>
          <w:p w14:paraId="37E1DC83" w14:textId="77777777" w:rsidR="00DA3E3F" w:rsidRPr="008E4936" w:rsidRDefault="00DA3E3F" w:rsidP="00A14ADF">
            <w:pPr>
              <w:jc w:val="left"/>
              <w:rPr>
                <w:rFonts w:cs="Calibri"/>
                <w:color w:val="004575"/>
              </w:rPr>
            </w:pPr>
            <w:r w:rsidRPr="008E4936">
              <w:rPr>
                <w:rFonts w:cs="Calibri"/>
                <w:bCs/>
                <w:color w:val="004575"/>
              </w:rPr>
              <w:t>4. Organise collection of and collect required incursion equipment.</w:t>
            </w:r>
          </w:p>
        </w:tc>
      </w:tr>
      <w:tr w:rsidR="00DA3E3F" w:rsidRPr="008E4936" w14:paraId="2C23648D" w14:textId="77777777" w:rsidTr="00165674">
        <w:tc>
          <w:tcPr>
            <w:tcW w:w="10065" w:type="dxa"/>
            <w:gridSpan w:val="2"/>
          </w:tcPr>
          <w:p w14:paraId="0B49E002" w14:textId="77777777" w:rsidR="00DA3E3F" w:rsidRPr="008E4936" w:rsidRDefault="00DA3E3F" w:rsidP="00A14ADF">
            <w:pPr>
              <w:jc w:val="left"/>
              <w:rPr>
                <w:rFonts w:cs="Calibri"/>
                <w:color w:val="004575"/>
              </w:rPr>
            </w:pPr>
            <w:r w:rsidRPr="008E4936">
              <w:rPr>
                <w:rFonts w:cs="Calibri"/>
                <w:color w:val="004575"/>
              </w:rPr>
              <w:t>5. Ensure your boat operator is available to take you to the island and has the space to accommodate the incursion equipment (50 bait tunnels take up roughly 1m squared and are reasonably heavy, only 8-10 can be carried comfortably in a bag at a time).</w:t>
            </w:r>
          </w:p>
        </w:tc>
      </w:tr>
      <w:tr w:rsidR="00DA3E3F" w:rsidRPr="008E4936" w14:paraId="6261775C" w14:textId="77777777" w:rsidTr="00165674">
        <w:tc>
          <w:tcPr>
            <w:tcW w:w="10065" w:type="dxa"/>
            <w:gridSpan w:val="2"/>
          </w:tcPr>
          <w:p w14:paraId="64D5350F" w14:textId="39165714" w:rsidR="00DA3E3F" w:rsidRPr="008E4936" w:rsidRDefault="00DA3E3F" w:rsidP="00A14ADF">
            <w:pPr>
              <w:jc w:val="left"/>
              <w:rPr>
                <w:rFonts w:cs="Calibri"/>
                <w:bCs/>
                <w:color w:val="004575"/>
              </w:rPr>
            </w:pPr>
            <w:r w:rsidRPr="008E4936">
              <w:rPr>
                <w:rFonts w:cs="Calibri"/>
                <w:bCs/>
                <w:color w:val="004575"/>
              </w:rPr>
              <w:t xml:space="preserve">6. Once a date/time for the island visit has been decided contact staff who may be able to help, volunteers, and volunteer leaders. The Biosecurity for </w:t>
            </w:r>
            <w:r w:rsidR="0060334C">
              <w:rPr>
                <w:rFonts w:cs="Calibri"/>
                <w:bCs/>
                <w:color w:val="004575"/>
              </w:rPr>
              <w:t>Scotland</w:t>
            </w:r>
            <w:r w:rsidRPr="008E4936">
              <w:rPr>
                <w:rFonts w:cs="Calibri"/>
                <w:bCs/>
                <w:color w:val="004575"/>
              </w:rPr>
              <w:t xml:space="preserve"> team may be able to help with this. </w:t>
            </w:r>
            <w:r w:rsidRPr="008E4936">
              <w:rPr>
                <w:rFonts w:cs="Calibri"/>
                <w:bCs/>
                <w:color w:val="004575"/>
              </w:rPr>
              <w:br/>
              <w:t xml:space="preserve">- You want to find as many people as you can to come and help with the initial set up. </w:t>
            </w:r>
            <w:r w:rsidRPr="008E4936">
              <w:rPr>
                <w:rFonts w:cs="Calibri"/>
                <w:bCs/>
                <w:color w:val="004575"/>
              </w:rPr>
              <w:br/>
              <w:t>- Make sure they are rodenticide certified if they will be handling rodenticide.</w:t>
            </w:r>
            <w:r w:rsidRPr="008E4936">
              <w:rPr>
                <w:rFonts w:cs="Calibri"/>
                <w:bCs/>
                <w:color w:val="004575"/>
              </w:rPr>
              <w:br/>
              <w:t>- Ensure you bring a minimum of two people who have first aid training.</w:t>
            </w:r>
            <w:r w:rsidRPr="008E4936">
              <w:rPr>
                <w:rFonts w:cs="Calibri"/>
                <w:bCs/>
                <w:color w:val="004575"/>
              </w:rPr>
              <w:br/>
              <w:t>- Volunteers should be registered with the RSPB</w:t>
            </w:r>
            <w:r w:rsidR="00655E1E">
              <w:rPr>
                <w:rFonts w:cs="Calibri"/>
                <w:bCs/>
                <w:color w:val="004575"/>
              </w:rPr>
              <w:t>.</w:t>
            </w:r>
          </w:p>
        </w:tc>
      </w:tr>
      <w:tr w:rsidR="00DA3E3F" w:rsidRPr="008E4936" w14:paraId="65DB908D" w14:textId="77777777" w:rsidTr="00165674">
        <w:tc>
          <w:tcPr>
            <w:tcW w:w="10065" w:type="dxa"/>
            <w:gridSpan w:val="2"/>
          </w:tcPr>
          <w:p w14:paraId="502CE860" w14:textId="42905B9A" w:rsidR="00DA3E3F" w:rsidRPr="008E4936" w:rsidRDefault="00DA3E3F" w:rsidP="00A14ADF">
            <w:pPr>
              <w:jc w:val="left"/>
              <w:rPr>
                <w:rFonts w:cs="Calibri"/>
                <w:bCs/>
                <w:color w:val="004575"/>
              </w:rPr>
            </w:pPr>
            <w:r w:rsidRPr="008E4936">
              <w:rPr>
                <w:rFonts w:cs="Calibri"/>
                <w:bCs/>
                <w:color w:val="004575"/>
              </w:rPr>
              <w:lastRenderedPageBreak/>
              <w:t xml:space="preserve">7. Contact the Biosecurity for </w:t>
            </w:r>
            <w:r w:rsidR="0060334C">
              <w:rPr>
                <w:rFonts w:cs="Calibri"/>
                <w:bCs/>
                <w:color w:val="004575"/>
              </w:rPr>
              <w:t>Scotland</w:t>
            </w:r>
            <w:r w:rsidRPr="008E4936">
              <w:rPr>
                <w:rFonts w:cs="Calibri"/>
                <w:bCs/>
                <w:color w:val="004575"/>
              </w:rPr>
              <w:t xml:space="preserve"> Team to see if a C</w:t>
            </w:r>
            <w:r w:rsidR="003E7FAD">
              <w:rPr>
                <w:rFonts w:cs="Calibri"/>
                <w:bCs/>
                <w:color w:val="004575"/>
              </w:rPr>
              <w:t xml:space="preserve">onservation </w:t>
            </w:r>
            <w:r w:rsidRPr="008E4936">
              <w:rPr>
                <w:rFonts w:cs="Calibri"/>
                <w:bCs/>
                <w:color w:val="004575"/>
              </w:rPr>
              <w:t>D</w:t>
            </w:r>
            <w:r w:rsidR="003E7FAD">
              <w:rPr>
                <w:rFonts w:cs="Calibri"/>
                <w:bCs/>
                <w:color w:val="004575"/>
              </w:rPr>
              <w:t xml:space="preserve">etection </w:t>
            </w:r>
            <w:r w:rsidRPr="008E4936">
              <w:rPr>
                <w:rFonts w:cs="Calibri"/>
                <w:bCs/>
                <w:color w:val="004575"/>
              </w:rPr>
              <w:t>D</w:t>
            </w:r>
            <w:r w:rsidR="003E7FAD">
              <w:rPr>
                <w:rFonts w:cs="Calibri"/>
                <w:bCs/>
                <w:color w:val="004575"/>
              </w:rPr>
              <w:t>og</w:t>
            </w:r>
            <w:r w:rsidRPr="008E4936">
              <w:rPr>
                <w:rFonts w:cs="Calibri"/>
                <w:bCs/>
                <w:color w:val="004575"/>
              </w:rPr>
              <w:t xml:space="preserve"> handler is available to come to the island to help at short notice if it is a brown rat incursion.</w:t>
            </w:r>
          </w:p>
        </w:tc>
      </w:tr>
      <w:tr w:rsidR="00DA3E3F" w:rsidRPr="008E4936" w14:paraId="07293649" w14:textId="77777777" w:rsidTr="00165674">
        <w:tc>
          <w:tcPr>
            <w:tcW w:w="10065" w:type="dxa"/>
            <w:gridSpan w:val="2"/>
          </w:tcPr>
          <w:p w14:paraId="33455DB8" w14:textId="77777777" w:rsidR="00DA3E3F" w:rsidRPr="008E4936" w:rsidRDefault="00DA3E3F" w:rsidP="00A14ADF">
            <w:pPr>
              <w:jc w:val="left"/>
              <w:rPr>
                <w:rFonts w:cs="Calibri"/>
                <w:bCs/>
                <w:color w:val="004575"/>
              </w:rPr>
            </w:pPr>
            <w:r w:rsidRPr="008E4936">
              <w:rPr>
                <w:rFonts w:cs="Calibri"/>
                <w:bCs/>
                <w:color w:val="004575"/>
              </w:rPr>
              <w:t>8. Fill in any relevant risk assessments for the visit such as for camping on remote islands if staying overnight, boat safety etc.</w:t>
            </w:r>
          </w:p>
        </w:tc>
      </w:tr>
      <w:tr w:rsidR="00DA3E3F" w:rsidRPr="008E4936" w14:paraId="4C963567" w14:textId="77777777" w:rsidTr="00165674">
        <w:tc>
          <w:tcPr>
            <w:tcW w:w="10065" w:type="dxa"/>
            <w:gridSpan w:val="2"/>
          </w:tcPr>
          <w:p w14:paraId="53144B36" w14:textId="77777777" w:rsidR="00DA3E3F" w:rsidRPr="008E4936" w:rsidRDefault="00DA3E3F" w:rsidP="00A14ADF">
            <w:pPr>
              <w:jc w:val="left"/>
              <w:rPr>
                <w:rFonts w:cs="Calibri"/>
                <w:bCs/>
                <w:color w:val="004575"/>
              </w:rPr>
            </w:pPr>
            <w:r w:rsidRPr="008E4936">
              <w:rPr>
                <w:rFonts w:cs="Calibri"/>
                <w:bCs/>
                <w:color w:val="004575"/>
              </w:rPr>
              <w:t xml:space="preserve">9. Go to the island and carry out the incursion response. Keep stakeholders informed and updated as required. </w:t>
            </w:r>
          </w:p>
        </w:tc>
      </w:tr>
      <w:tr w:rsidR="00DA3E3F" w:rsidRPr="008E4936" w14:paraId="37F94686" w14:textId="77777777" w:rsidTr="00165674">
        <w:tc>
          <w:tcPr>
            <w:tcW w:w="10065" w:type="dxa"/>
            <w:gridSpan w:val="2"/>
          </w:tcPr>
          <w:p w14:paraId="398B81A4" w14:textId="77777777" w:rsidR="00DA3E3F" w:rsidRPr="008E4936" w:rsidRDefault="00DA3E3F" w:rsidP="00A14ADF">
            <w:pPr>
              <w:jc w:val="left"/>
              <w:rPr>
                <w:rFonts w:cs="Calibri"/>
                <w:bCs/>
                <w:color w:val="004575"/>
              </w:rPr>
            </w:pPr>
            <w:r w:rsidRPr="008E4936">
              <w:rPr>
                <w:rFonts w:cs="Calibri"/>
                <w:bCs/>
                <w:color w:val="004575"/>
              </w:rPr>
              <w:t>10. Review the biosecurity plan and prevention measures in place after the incursion is complete.</w:t>
            </w:r>
          </w:p>
        </w:tc>
      </w:tr>
    </w:tbl>
    <w:p w14:paraId="6B4999B4" w14:textId="77777777" w:rsidR="00DA3E3F" w:rsidRDefault="00DA3E3F" w:rsidP="001E0ABB">
      <w:pPr>
        <w:snapToGrid w:val="0"/>
        <w:spacing w:after="0" w:line="240" w:lineRule="auto"/>
        <w:jc w:val="left"/>
        <w:rPr>
          <w:rFonts w:cs="Calibri"/>
          <w:bCs/>
        </w:rPr>
      </w:pPr>
    </w:p>
    <w:p w14:paraId="735A3513" w14:textId="77777777" w:rsidR="008E4936" w:rsidRPr="008E4936" w:rsidRDefault="008E4936" w:rsidP="001E0ABB">
      <w:pPr>
        <w:snapToGrid w:val="0"/>
        <w:spacing w:after="0" w:line="240" w:lineRule="auto"/>
        <w:jc w:val="left"/>
        <w:rPr>
          <w:rFonts w:cs="Calibri"/>
          <w:bCs/>
        </w:rPr>
      </w:pPr>
    </w:p>
    <w:tbl>
      <w:tblPr>
        <w:tblStyle w:val="TableGrid"/>
        <w:tblW w:w="10060" w:type="dxa"/>
        <w:jc w:val="center"/>
        <w:tblCellMar>
          <w:top w:w="227" w:type="dxa"/>
        </w:tblCellMar>
        <w:tblLook w:val="04A0" w:firstRow="1" w:lastRow="0" w:firstColumn="1" w:lastColumn="0" w:noHBand="0" w:noVBand="1"/>
      </w:tblPr>
      <w:tblGrid>
        <w:gridCol w:w="10060"/>
      </w:tblGrid>
      <w:tr w:rsidR="00747B37" w:rsidRPr="008E4936" w14:paraId="11480496" w14:textId="77777777" w:rsidTr="00C620B1">
        <w:trPr>
          <w:jc w:val="center"/>
        </w:trPr>
        <w:tc>
          <w:tcPr>
            <w:tcW w:w="10060" w:type="dxa"/>
            <w:shd w:val="clear" w:color="auto" w:fill="004474"/>
          </w:tcPr>
          <w:p w14:paraId="40D04731" w14:textId="729F5D35" w:rsidR="00747B37" w:rsidRPr="008E4936" w:rsidRDefault="00A82ED4" w:rsidP="00C620B1">
            <w:pPr>
              <w:pStyle w:val="Heading1"/>
            </w:pPr>
            <w:bookmarkStart w:id="24" w:name="_Toc188353521"/>
            <w:r>
              <w:t xml:space="preserve">5.2 </w:t>
            </w:r>
            <w:r w:rsidR="00747B37" w:rsidRPr="008E4936">
              <w:t>MUSTELID INCURSION RESPONSE</w:t>
            </w:r>
            <w:bookmarkEnd w:id="24"/>
          </w:p>
        </w:tc>
      </w:tr>
      <w:tr w:rsidR="008E4936" w:rsidRPr="008E4936" w14:paraId="1C218086" w14:textId="77777777" w:rsidTr="008E4936">
        <w:trPr>
          <w:jc w:val="center"/>
        </w:trPr>
        <w:tc>
          <w:tcPr>
            <w:tcW w:w="10060" w:type="dxa"/>
          </w:tcPr>
          <w:p w14:paraId="53D5AA62" w14:textId="77777777" w:rsidR="008E4936" w:rsidRDefault="008E4936" w:rsidP="008E4936">
            <w:pPr>
              <w:rPr>
                <w:rFonts w:cs="Calibri"/>
                <w:color w:val="004575"/>
              </w:rPr>
            </w:pPr>
            <w:r w:rsidRPr="008E4936">
              <w:rPr>
                <w:rFonts w:cs="Calibri"/>
                <w:color w:val="004575"/>
              </w:rPr>
              <w:t xml:space="preserve">For advice or help writing a trapping plan in the event of a mustelid incursion please contact your biosecurity officer. </w:t>
            </w:r>
          </w:p>
          <w:p w14:paraId="03444735" w14:textId="27BCAD16" w:rsidR="00CE65FB" w:rsidRDefault="00CE65FB" w:rsidP="00CE65FB">
            <w:pPr>
              <w:jc w:val="left"/>
              <w:rPr>
                <w:rFonts w:cs="Calibri"/>
                <w:color w:val="004474"/>
                <w:lang w:eastAsia="en-GB"/>
              </w:rPr>
            </w:pPr>
            <w:r>
              <w:rPr>
                <w:rFonts w:cs="Calibri"/>
                <w:color w:val="004474"/>
                <w:lang w:eastAsia="en-GB"/>
              </w:rPr>
              <w:t>Detailed information on all aspects of mustelid (stoats, mink, ferrets/polecats) incursion response</w:t>
            </w:r>
            <w:r w:rsidR="00424AE7">
              <w:rPr>
                <w:rFonts w:cs="Calibri"/>
                <w:color w:val="004474"/>
                <w:lang w:eastAsia="en-GB"/>
              </w:rPr>
              <w:t xml:space="preserve"> are on the </w:t>
            </w:r>
            <w:r>
              <w:rPr>
                <w:rFonts w:cs="Calibri"/>
                <w:color w:val="004474"/>
                <w:lang w:eastAsia="en-GB"/>
              </w:rPr>
              <w:t xml:space="preserve">Biosecurity for LIFE website </w:t>
            </w:r>
            <w:hyperlink r:id="rId42" w:history="1">
              <w:r w:rsidRPr="00CD4717">
                <w:rPr>
                  <w:rStyle w:val="Hyperlink"/>
                  <w:rFonts w:cs="Calibri"/>
                  <w:lang w:eastAsia="en-GB"/>
                </w:rPr>
                <w:t>here</w:t>
              </w:r>
            </w:hyperlink>
            <w:r>
              <w:rPr>
                <w:rFonts w:cs="Calibri"/>
                <w:color w:val="004474"/>
                <w:lang w:eastAsia="en-GB"/>
              </w:rPr>
              <w:t>. It is important that you read it</w:t>
            </w:r>
            <w:r w:rsidR="00F97C9B">
              <w:rPr>
                <w:rFonts w:cs="Calibri"/>
                <w:color w:val="004474"/>
                <w:lang w:eastAsia="en-GB"/>
              </w:rPr>
              <w:t xml:space="preserve"> to know what to expect.</w:t>
            </w:r>
          </w:p>
          <w:p w14:paraId="46F666B7" w14:textId="5820F42D" w:rsidR="00CE65FB" w:rsidRDefault="00CE65FB" w:rsidP="00CE65FB">
            <w:pPr>
              <w:jc w:val="left"/>
              <w:rPr>
                <w:rFonts w:cs="Calibri"/>
                <w:color w:val="004474"/>
                <w:lang w:eastAsia="en-GB"/>
              </w:rPr>
            </w:pPr>
            <w:r>
              <w:rPr>
                <w:rFonts w:cs="Calibri"/>
                <w:color w:val="004474"/>
                <w:lang w:eastAsia="en-GB"/>
              </w:rPr>
              <w:t>It covers:</w:t>
            </w:r>
          </w:p>
          <w:p w14:paraId="75CF50A5"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 xml:space="preserve">The law </w:t>
            </w:r>
          </w:p>
          <w:p w14:paraId="2D55C5CD"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Determining the species</w:t>
            </w:r>
          </w:p>
          <w:p w14:paraId="4E9206B0" w14:textId="47D5AFF4"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Determining the level of response</w:t>
            </w:r>
          </w:p>
          <w:p w14:paraId="53177723"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Trap type, setting, and placement</w:t>
            </w:r>
          </w:p>
          <w:p w14:paraId="46425474"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Checking traps</w:t>
            </w:r>
          </w:p>
          <w:p w14:paraId="79AEBEB4"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Ending the response</w:t>
            </w:r>
          </w:p>
          <w:p w14:paraId="3FD6F40E"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Bycatch and mitigation</w:t>
            </w:r>
          </w:p>
          <w:p w14:paraId="345D8FE2"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Trap servicing guidance</w:t>
            </w:r>
          </w:p>
          <w:p w14:paraId="04659FEE"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Carcass collection and disposal</w:t>
            </w:r>
          </w:p>
          <w:p w14:paraId="49B5243C"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Data recording</w:t>
            </w:r>
          </w:p>
          <w:p w14:paraId="31E55130" w14:textId="77777777" w:rsidR="00CE65FB" w:rsidRDefault="00CE65FB" w:rsidP="00CE65FB">
            <w:pPr>
              <w:pStyle w:val="ListParagraph"/>
              <w:numPr>
                <w:ilvl w:val="0"/>
                <w:numId w:val="5"/>
              </w:numPr>
              <w:jc w:val="left"/>
              <w:rPr>
                <w:rFonts w:cs="Calibri"/>
                <w:color w:val="004474"/>
                <w:lang w:eastAsia="en-GB"/>
              </w:rPr>
            </w:pPr>
            <w:r>
              <w:rPr>
                <w:rFonts w:cs="Calibri"/>
                <w:color w:val="004474"/>
                <w:lang w:eastAsia="en-GB"/>
              </w:rPr>
              <w:t>Plan checklist for first visit</w:t>
            </w:r>
          </w:p>
          <w:p w14:paraId="77D75D41" w14:textId="2F0A1C1D" w:rsidR="00CE65FB" w:rsidRPr="00CE65FB" w:rsidRDefault="00CE65FB" w:rsidP="00CE65FB">
            <w:pPr>
              <w:pStyle w:val="ListParagraph"/>
              <w:numPr>
                <w:ilvl w:val="0"/>
                <w:numId w:val="5"/>
              </w:numPr>
              <w:jc w:val="left"/>
              <w:rPr>
                <w:rFonts w:cs="Calibri"/>
                <w:color w:val="004474"/>
                <w:lang w:eastAsia="en-GB"/>
              </w:rPr>
            </w:pPr>
            <w:r w:rsidRPr="00CE65FB">
              <w:rPr>
                <w:rFonts w:cs="Calibri"/>
                <w:color w:val="004474"/>
                <w:lang w:eastAsia="en-GB"/>
              </w:rPr>
              <w:t>DOC trap risk assessment</w:t>
            </w:r>
          </w:p>
        </w:tc>
      </w:tr>
    </w:tbl>
    <w:p w14:paraId="783E5957" w14:textId="77777777" w:rsidR="00747B37" w:rsidRPr="008E4936" w:rsidRDefault="00747B37" w:rsidP="001E0ABB">
      <w:pPr>
        <w:snapToGrid w:val="0"/>
        <w:spacing w:after="0" w:line="240" w:lineRule="auto"/>
        <w:jc w:val="left"/>
        <w:rPr>
          <w:rFonts w:cs="Calibri"/>
          <w:bCs/>
        </w:rPr>
      </w:pPr>
    </w:p>
    <w:p w14:paraId="1D183640" w14:textId="77777777" w:rsidR="00BE4B31" w:rsidRPr="008E4936" w:rsidRDefault="00BE4B31" w:rsidP="001E0ABB">
      <w:pPr>
        <w:snapToGrid w:val="0"/>
        <w:spacing w:after="0" w:line="240" w:lineRule="auto"/>
        <w:jc w:val="left"/>
        <w:rPr>
          <w:rFonts w:cs="Calibri"/>
          <w:bCs/>
        </w:rPr>
      </w:pPr>
    </w:p>
    <w:p w14:paraId="172DD14F" w14:textId="77777777" w:rsidR="00747B37" w:rsidRPr="008E4936" w:rsidRDefault="00747B37" w:rsidP="001E0ABB">
      <w:pPr>
        <w:snapToGrid w:val="0"/>
        <w:spacing w:after="0" w:line="240" w:lineRule="auto"/>
        <w:jc w:val="left"/>
        <w:rPr>
          <w:rFonts w:cs="Calibri"/>
          <w:bCs/>
        </w:rPr>
      </w:pPr>
    </w:p>
    <w:p w14:paraId="0C249202" w14:textId="77777777" w:rsidR="00747B37" w:rsidRPr="008E4936" w:rsidRDefault="00747B37" w:rsidP="001E0ABB">
      <w:pPr>
        <w:snapToGrid w:val="0"/>
        <w:spacing w:after="0" w:line="240" w:lineRule="auto"/>
        <w:jc w:val="left"/>
        <w:rPr>
          <w:rFonts w:cs="Calibri"/>
          <w:bCs/>
        </w:rPr>
      </w:pPr>
    </w:p>
    <w:p w14:paraId="3CD84C52" w14:textId="77777777" w:rsidR="00B51A52" w:rsidRPr="008E4936" w:rsidRDefault="00747B37" w:rsidP="0033729A">
      <w:pPr>
        <w:snapToGrid w:val="0"/>
        <w:spacing w:after="0" w:line="240" w:lineRule="auto"/>
        <w:jc w:val="left"/>
        <w:rPr>
          <w:rFonts w:cs="Calibri"/>
          <w:bCs/>
        </w:rPr>
      </w:pPr>
      <w:r w:rsidRPr="008E4936">
        <w:rPr>
          <w:rFonts w:cs="Calibri"/>
          <w:bCs/>
        </w:rPr>
        <w:br/>
      </w:r>
    </w:p>
    <w:p w14:paraId="2D5E4D4F" w14:textId="77777777" w:rsidR="00207157" w:rsidRPr="008E4936" w:rsidRDefault="00207157" w:rsidP="0033729A">
      <w:pPr>
        <w:tabs>
          <w:tab w:val="left" w:pos="2400"/>
        </w:tabs>
        <w:spacing w:after="0"/>
        <w:jc w:val="left"/>
        <w:rPr>
          <w:rFonts w:cs="Calibri"/>
        </w:rPr>
      </w:pPr>
    </w:p>
    <w:sectPr w:rsidR="00207157" w:rsidRPr="008E4936" w:rsidSect="0094560B">
      <w:footerReference w:type="default" r:id="rId43"/>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8E05" w14:textId="77777777" w:rsidR="00E65A33" w:rsidRDefault="00E65A33" w:rsidP="00F92D09">
      <w:pPr>
        <w:spacing w:after="0" w:line="240" w:lineRule="auto"/>
      </w:pPr>
      <w:r>
        <w:separator/>
      </w:r>
    </w:p>
  </w:endnote>
  <w:endnote w:type="continuationSeparator" w:id="0">
    <w:p w14:paraId="48F73922" w14:textId="77777777" w:rsidR="00E65A33" w:rsidRDefault="00E65A33" w:rsidP="00F92D09">
      <w:pPr>
        <w:spacing w:after="0" w:line="240" w:lineRule="auto"/>
      </w:pPr>
      <w:r>
        <w:continuationSeparator/>
      </w:r>
    </w:p>
  </w:endnote>
  <w:endnote w:type="continuationNotice" w:id="1">
    <w:p w14:paraId="6E48F068" w14:textId="77777777" w:rsidR="00E65A33" w:rsidRDefault="00E65A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559084"/>
      <w:docPartObj>
        <w:docPartGallery w:val="Page Numbers (Bottom of Page)"/>
        <w:docPartUnique/>
      </w:docPartObj>
    </w:sdtPr>
    <w:sdtEndPr>
      <w:rPr>
        <w:noProof/>
      </w:rPr>
    </w:sdtEndPr>
    <w:sdtContent>
      <w:p w14:paraId="18B4518B" w14:textId="64690A86" w:rsidR="001E0ABB" w:rsidRDefault="001E0A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96448F" w14:textId="77777777" w:rsidR="001E0ABB" w:rsidRDefault="001E0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E7629" w14:textId="77777777" w:rsidR="00E65A33" w:rsidRDefault="00E65A33" w:rsidP="00F92D09">
      <w:pPr>
        <w:spacing w:after="0" w:line="240" w:lineRule="auto"/>
      </w:pPr>
      <w:r>
        <w:separator/>
      </w:r>
    </w:p>
  </w:footnote>
  <w:footnote w:type="continuationSeparator" w:id="0">
    <w:p w14:paraId="226FFEAA" w14:textId="77777777" w:rsidR="00E65A33" w:rsidRDefault="00E65A33" w:rsidP="00F92D09">
      <w:pPr>
        <w:spacing w:after="0" w:line="240" w:lineRule="auto"/>
      </w:pPr>
      <w:r>
        <w:continuationSeparator/>
      </w:r>
    </w:p>
  </w:footnote>
  <w:footnote w:type="continuationNotice" w:id="1">
    <w:p w14:paraId="5E194AD4" w14:textId="77777777" w:rsidR="00E65A33" w:rsidRDefault="00E65A3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30EC9"/>
    <w:multiLevelType w:val="multilevel"/>
    <w:tmpl w:val="ADD8E9FA"/>
    <w:lvl w:ilvl="0">
      <w:start w:val="1"/>
      <w:numFmt w:val="decimal"/>
      <w:lvlText w:val="%1"/>
      <w:lvlJc w:val="left"/>
      <w:pPr>
        <w:ind w:left="432" w:hanging="432"/>
      </w:pPr>
      <w:rPr>
        <w:rFonts w:asciiTheme="minorHAnsi" w:hAnsiTheme="minorHAnsi"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F0055CF"/>
    <w:multiLevelType w:val="hybridMultilevel"/>
    <w:tmpl w:val="9600F75C"/>
    <w:lvl w:ilvl="0" w:tplc="D584E966">
      <w:start w:val="1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F87581"/>
    <w:multiLevelType w:val="multilevel"/>
    <w:tmpl w:val="4E2E9F7E"/>
    <w:lvl w:ilvl="0">
      <w:start w:val="1"/>
      <w:numFmt w:val="decimal"/>
      <w:lvlText w:val="%1."/>
      <w:lvlJc w:val="left"/>
      <w:pPr>
        <w:ind w:left="357" w:hanging="35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4FAE0267"/>
    <w:multiLevelType w:val="hybridMultilevel"/>
    <w:tmpl w:val="30C6A3CE"/>
    <w:lvl w:ilvl="0" w:tplc="287699E4">
      <w:start w:val="1"/>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4" w15:restartNumberingAfterBreak="0">
    <w:nsid w:val="50E8191C"/>
    <w:multiLevelType w:val="hybridMultilevel"/>
    <w:tmpl w:val="51AA7756"/>
    <w:lvl w:ilvl="0" w:tplc="3A4E2922">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620137"/>
    <w:multiLevelType w:val="hybridMultilevel"/>
    <w:tmpl w:val="879C1490"/>
    <w:lvl w:ilvl="0" w:tplc="FF00700A">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95564"/>
    <w:multiLevelType w:val="hybridMultilevel"/>
    <w:tmpl w:val="5FE8C070"/>
    <w:lvl w:ilvl="0" w:tplc="5F7EDABE">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800511"/>
    <w:multiLevelType w:val="hybridMultilevel"/>
    <w:tmpl w:val="AA703FF8"/>
    <w:lvl w:ilvl="0" w:tplc="659A22C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66468390">
    <w:abstractNumId w:val="0"/>
  </w:num>
  <w:num w:numId="2" w16cid:durableId="711853824">
    <w:abstractNumId w:val="2"/>
  </w:num>
  <w:num w:numId="3" w16cid:durableId="1423377195">
    <w:abstractNumId w:val="7"/>
  </w:num>
  <w:num w:numId="4" w16cid:durableId="223688280">
    <w:abstractNumId w:val="3"/>
  </w:num>
  <w:num w:numId="5" w16cid:durableId="805052063">
    <w:abstractNumId w:val="1"/>
  </w:num>
  <w:num w:numId="6" w16cid:durableId="1067920724">
    <w:abstractNumId w:val="6"/>
  </w:num>
  <w:num w:numId="7" w16cid:durableId="1848717268">
    <w:abstractNumId w:val="4"/>
  </w:num>
  <w:num w:numId="8" w16cid:durableId="177813963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144"/>
    <w:rsid w:val="0000071F"/>
    <w:rsid w:val="00001265"/>
    <w:rsid w:val="000036BE"/>
    <w:rsid w:val="00003D9D"/>
    <w:rsid w:val="00004083"/>
    <w:rsid w:val="00005DD8"/>
    <w:rsid w:val="000061E3"/>
    <w:rsid w:val="00007535"/>
    <w:rsid w:val="00007D23"/>
    <w:rsid w:val="000101D8"/>
    <w:rsid w:val="0001023B"/>
    <w:rsid w:val="00010B4D"/>
    <w:rsid w:val="000115EE"/>
    <w:rsid w:val="000126B5"/>
    <w:rsid w:val="00012F55"/>
    <w:rsid w:val="00014863"/>
    <w:rsid w:val="00014B56"/>
    <w:rsid w:val="00015A04"/>
    <w:rsid w:val="000165C5"/>
    <w:rsid w:val="000175B9"/>
    <w:rsid w:val="00020AA2"/>
    <w:rsid w:val="00021DE3"/>
    <w:rsid w:val="00021F06"/>
    <w:rsid w:val="00021F78"/>
    <w:rsid w:val="00023787"/>
    <w:rsid w:val="000248C2"/>
    <w:rsid w:val="00024B65"/>
    <w:rsid w:val="00024DC7"/>
    <w:rsid w:val="0002543A"/>
    <w:rsid w:val="00031AE9"/>
    <w:rsid w:val="000326A6"/>
    <w:rsid w:val="000328B1"/>
    <w:rsid w:val="00032E83"/>
    <w:rsid w:val="000332DC"/>
    <w:rsid w:val="00034495"/>
    <w:rsid w:val="000347F6"/>
    <w:rsid w:val="000415BE"/>
    <w:rsid w:val="00042441"/>
    <w:rsid w:val="0004297C"/>
    <w:rsid w:val="000435DE"/>
    <w:rsid w:val="0004398C"/>
    <w:rsid w:val="00044629"/>
    <w:rsid w:val="00045494"/>
    <w:rsid w:val="00045EB3"/>
    <w:rsid w:val="0004732D"/>
    <w:rsid w:val="0005038B"/>
    <w:rsid w:val="00050765"/>
    <w:rsid w:val="000509B7"/>
    <w:rsid w:val="000509F2"/>
    <w:rsid w:val="00051B47"/>
    <w:rsid w:val="00052004"/>
    <w:rsid w:val="0005207B"/>
    <w:rsid w:val="000530E3"/>
    <w:rsid w:val="0005343F"/>
    <w:rsid w:val="00060B79"/>
    <w:rsid w:val="00061AC0"/>
    <w:rsid w:val="00062DA3"/>
    <w:rsid w:val="00063380"/>
    <w:rsid w:val="000652CC"/>
    <w:rsid w:val="00065C5D"/>
    <w:rsid w:val="00065FC3"/>
    <w:rsid w:val="00066AAE"/>
    <w:rsid w:val="00066D81"/>
    <w:rsid w:val="00067341"/>
    <w:rsid w:val="00070C6E"/>
    <w:rsid w:val="000713D7"/>
    <w:rsid w:val="00071CDC"/>
    <w:rsid w:val="00072066"/>
    <w:rsid w:val="00073040"/>
    <w:rsid w:val="0007356F"/>
    <w:rsid w:val="00076DB2"/>
    <w:rsid w:val="000779C8"/>
    <w:rsid w:val="000810D0"/>
    <w:rsid w:val="00081EB1"/>
    <w:rsid w:val="00082355"/>
    <w:rsid w:val="000841D2"/>
    <w:rsid w:val="000847B5"/>
    <w:rsid w:val="0008575A"/>
    <w:rsid w:val="0008604F"/>
    <w:rsid w:val="00086594"/>
    <w:rsid w:val="00086DAE"/>
    <w:rsid w:val="0008711D"/>
    <w:rsid w:val="00090323"/>
    <w:rsid w:val="00090647"/>
    <w:rsid w:val="00090F89"/>
    <w:rsid w:val="00091983"/>
    <w:rsid w:val="000920C0"/>
    <w:rsid w:val="00092680"/>
    <w:rsid w:val="00092688"/>
    <w:rsid w:val="0009299D"/>
    <w:rsid w:val="00095180"/>
    <w:rsid w:val="0009647E"/>
    <w:rsid w:val="00096CB4"/>
    <w:rsid w:val="000A04E9"/>
    <w:rsid w:val="000A0C5E"/>
    <w:rsid w:val="000A19A8"/>
    <w:rsid w:val="000A1A83"/>
    <w:rsid w:val="000A344D"/>
    <w:rsid w:val="000A384E"/>
    <w:rsid w:val="000A3BE9"/>
    <w:rsid w:val="000A3FA0"/>
    <w:rsid w:val="000A4BA3"/>
    <w:rsid w:val="000A7339"/>
    <w:rsid w:val="000A7BAF"/>
    <w:rsid w:val="000B0392"/>
    <w:rsid w:val="000B1C9A"/>
    <w:rsid w:val="000B21CD"/>
    <w:rsid w:val="000B589C"/>
    <w:rsid w:val="000B627C"/>
    <w:rsid w:val="000B7DE1"/>
    <w:rsid w:val="000B7F54"/>
    <w:rsid w:val="000C0492"/>
    <w:rsid w:val="000C1859"/>
    <w:rsid w:val="000C1AAB"/>
    <w:rsid w:val="000C1CBE"/>
    <w:rsid w:val="000C58D7"/>
    <w:rsid w:val="000D094E"/>
    <w:rsid w:val="000D0DD0"/>
    <w:rsid w:val="000D0E72"/>
    <w:rsid w:val="000D67FD"/>
    <w:rsid w:val="000D7F38"/>
    <w:rsid w:val="000E3AD3"/>
    <w:rsid w:val="000E4206"/>
    <w:rsid w:val="000E5404"/>
    <w:rsid w:val="000E6A6C"/>
    <w:rsid w:val="000E7444"/>
    <w:rsid w:val="000F5CB2"/>
    <w:rsid w:val="000F6FC3"/>
    <w:rsid w:val="00100056"/>
    <w:rsid w:val="00100AAC"/>
    <w:rsid w:val="00101671"/>
    <w:rsid w:val="00101DA2"/>
    <w:rsid w:val="00102A4E"/>
    <w:rsid w:val="001056A6"/>
    <w:rsid w:val="00110452"/>
    <w:rsid w:val="00112D61"/>
    <w:rsid w:val="00112DE3"/>
    <w:rsid w:val="00113317"/>
    <w:rsid w:val="0011394A"/>
    <w:rsid w:val="00113975"/>
    <w:rsid w:val="001142FA"/>
    <w:rsid w:val="00114A49"/>
    <w:rsid w:val="00115B4B"/>
    <w:rsid w:val="00116E87"/>
    <w:rsid w:val="001174E0"/>
    <w:rsid w:val="00121A17"/>
    <w:rsid w:val="00121AA1"/>
    <w:rsid w:val="00125069"/>
    <w:rsid w:val="001250AA"/>
    <w:rsid w:val="00126944"/>
    <w:rsid w:val="00132985"/>
    <w:rsid w:val="00135D0D"/>
    <w:rsid w:val="00135F13"/>
    <w:rsid w:val="00140118"/>
    <w:rsid w:val="001403E8"/>
    <w:rsid w:val="00141D8C"/>
    <w:rsid w:val="001423F7"/>
    <w:rsid w:val="00143412"/>
    <w:rsid w:val="001457B1"/>
    <w:rsid w:val="001458A8"/>
    <w:rsid w:val="00147090"/>
    <w:rsid w:val="001476C9"/>
    <w:rsid w:val="00150A1E"/>
    <w:rsid w:val="00151372"/>
    <w:rsid w:val="00153BC4"/>
    <w:rsid w:val="0015501E"/>
    <w:rsid w:val="00155606"/>
    <w:rsid w:val="0015561D"/>
    <w:rsid w:val="00155658"/>
    <w:rsid w:val="001562B2"/>
    <w:rsid w:val="00157816"/>
    <w:rsid w:val="0016208B"/>
    <w:rsid w:val="0016224B"/>
    <w:rsid w:val="00163E54"/>
    <w:rsid w:val="0016427E"/>
    <w:rsid w:val="00165674"/>
    <w:rsid w:val="00165884"/>
    <w:rsid w:val="00170BD2"/>
    <w:rsid w:val="001717DC"/>
    <w:rsid w:val="001719AE"/>
    <w:rsid w:val="0017517A"/>
    <w:rsid w:val="00175F39"/>
    <w:rsid w:val="001778AF"/>
    <w:rsid w:val="00186FED"/>
    <w:rsid w:val="00187216"/>
    <w:rsid w:val="00187C44"/>
    <w:rsid w:val="00190322"/>
    <w:rsid w:val="001912D3"/>
    <w:rsid w:val="00191B33"/>
    <w:rsid w:val="0019203F"/>
    <w:rsid w:val="00192CAE"/>
    <w:rsid w:val="00193EB3"/>
    <w:rsid w:val="00194C95"/>
    <w:rsid w:val="00194D64"/>
    <w:rsid w:val="001951B5"/>
    <w:rsid w:val="001952B8"/>
    <w:rsid w:val="001952E2"/>
    <w:rsid w:val="00195A86"/>
    <w:rsid w:val="00195FC1"/>
    <w:rsid w:val="00196A55"/>
    <w:rsid w:val="00197644"/>
    <w:rsid w:val="00197798"/>
    <w:rsid w:val="001A0336"/>
    <w:rsid w:val="001A1FE2"/>
    <w:rsid w:val="001A28B5"/>
    <w:rsid w:val="001A2CCC"/>
    <w:rsid w:val="001A32E0"/>
    <w:rsid w:val="001A3D70"/>
    <w:rsid w:val="001A3E07"/>
    <w:rsid w:val="001A5808"/>
    <w:rsid w:val="001A6242"/>
    <w:rsid w:val="001B086C"/>
    <w:rsid w:val="001B0FC4"/>
    <w:rsid w:val="001B1970"/>
    <w:rsid w:val="001B2D0E"/>
    <w:rsid w:val="001B3EAA"/>
    <w:rsid w:val="001B3ED1"/>
    <w:rsid w:val="001B453A"/>
    <w:rsid w:val="001B52E2"/>
    <w:rsid w:val="001B74A8"/>
    <w:rsid w:val="001C18B1"/>
    <w:rsid w:val="001C1A54"/>
    <w:rsid w:val="001C253C"/>
    <w:rsid w:val="001C2A02"/>
    <w:rsid w:val="001C2FA1"/>
    <w:rsid w:val="001C2FBF"/>
    <w:rsid w:val="001C45A2"/>
    <w:rsid w:val="001C4804"/>
    <w:rsid w:val="001C5A6F"/>
    <w:rsid w:val="001C65DF"/>
    <w:rsid w:val="001C6A91"/>
    <w:rsid w:val="001C7119"/>
    <w:rsid w:val="001C74D1"/>
    <w:rsid w:val="001C7BBB"/>
    <w:rsid w:val="001D1C67"/>
    <w:rsid w:val="001D25D9"/>
    <w:rsid w:val="001D2669"/>
    <w:rsid w:val="001D32B7"/>
    <w:rsid w:val="001D4259"/>
    <w:rsid w:val="001D47FD"/>
    <w:rsid w:val="001D51E3"/>
    <w:rsid w:val="001D566B"/>
    <w:rsid w:val="001D6FC5"/>
    <w:rsid w:val="001D71AA"/>
    <w:rsid w:val="001E0192"/>
    <w:rsid w:val="001E063F"/>
    <w:rsid w:val="001E0ABB"/>
    <w:rsid w:val="001E0C89"/>
    <w:rsid w:val="001E0F76"/>
    <w:rsid w:val="001E1E13"/>
    <w:rsid w:val="001E293D"/>
    <w:rsid w:val="001E2D52"/>
    <w:rsid w:val="001E36C2"/>
    <w:rsid w:val="001E5303"/>
    <w:rsid w:val="001E65EB"/>
    <w:rsid w:val="001E745A"/>
    <w:rsid w:val="001E7B6C"/>
    <w:rsid w:val="001E7C8A"/>
    <w:rsid w:val="001F4A8F"/>
    <w:rsid w:val="001F7621"/>
    <w:rsid w:val="001F7E26"/>
    <w:rsid w:val="002000E6"/>
    <w:rsid w:val="0020049D"/>
    <w:rsid w:val="002018CF"/>
    <w:rsid w:val="00203D64"/>
    <w:rsid w:val="00204A9F"/>
    <w:rsid w:val="00206066"/>
    <w:rsid w:val="0020620E"/>
    <w:rsid w:val="00207157"/>
    <w:rsid w:val="00207DA6"/>
    <w:rsid w:val="00210324"/>
    <w:rsid w:val="0021144B"/>
    <w:rsid w:val="002121D0"/>
    <w:rsid w:val="00212B45"/>
    <w:rsid w:val="002141E8"/>
    <w:rsid w:val="0021440F"/>
    <w:rsid w:val="00214F95"/>
    <w:rsid w:val="0021565A"/>
    <w:rsid w:val="0021577B"/>
    <w:rsid w:val="002207B4"/>
    <w:rsid w:val="00220C66"/>
    <w:rsid w:val="00221548"/>
    <w:rsid w:val="002220B0"/>
    <w:rsid w:val="00222116"/>
    <w:rsid w:val="00222482"/>
    <w:rsid w:val="00223C7A"/>
    <w:rsid w:val="00224635"/>
    <w:rsid w:val="00224882"/>
    <w:rsid w:val="0022496B"/>
    <w:rsid w:val="00224A76"/>
    <w:rsid w:val="00224BC7"/>
    <w:rsid w:val="00224EBF"/>
    <w:rsid w:val="002266D2"/>
    <w:rsid w:val="00226C57"/>
    <w:rsid w:val="00230AF7"/>
    <w:rsid w:val="00231B5E"/>
    <w:rsid w:val="00232327"/>
    <w:rsid w:val="00232533"/>
    <w:rsid w:val="00232D04"/>
    <w:rsid w:val="002335F3"/>
    <w:rsid w:val="0023401B"/>
    <w:rsid w:val="00234103"/>
    <w:rsid w:val="00235E41"/>
    <w:rsid w:val="00236C11"/>
    <w:rsid w:val="00240577"/>
    <w:rsid w:val="00241524"/>
    <w:rsid w:val="00241DCA"/>
    <w:rsid w:val="00242F8D"/>
    <w:rsid w:val="00243EFD"/>
    <w:rsid w:val="00244323"/>
    <w:rsid w:val="0024494E"/>
    <w:rsid w:val="00244C50"/>
    <w:rsid w:val="00247F65"/>
    <w:rsid w:val="00250E5A"/>
    <w:rsid w:val="00251833"/>
    <w:rsid w:val="00254A73"/>
    <w:rsid w:val="00254C5D"/>
    <w:rsid w:val="00254E9C"/>
    <w:rsid w:val="002561AC"/>
    <w:rsid w:val="002569D2"/>
    <w:rsid w:val="00257223"/>
    <w:rsid w:val="00257698"/>
    <w:rsid w:val="0026241B"/>
    <w:rsid w:val="00262EF8"/>
    <w:rsid w:val="002650CE"/>
    <w:rsid w:val="00265736"/>
    <w:rsid w:val="002657B0"/>
    <w:rsid w:val="00265989"/>
    <w:rsid w:val="00265AA9"/>
    <w:rsid w:val="00265D20"/>
    <w:rsid w:val="00266B56"/>
    <w:rsid w:val="0026770B"/>
    <w:rsid w:val="00267E85"/>
    <w:rsid w:val="0027079C"/>
    <w:rsid w:val="002708CB"/>
    <w:rsid w:val="0027149F"/>
    <w:rsid w:val="002714D7"/>
    <w:rsid w:val="002718DE"/>
    <w:rsid w:val="00271DA8"/>
    <w:rsid w:val="00272553"/>
    <w:rsid w:val="00272C24"/>
    <w:rsid w:val="00274324"/>
    <w:rsid w:val="00277EFC"/>
    <w:rsid w:val="002825B2"/>
    <w:rsid w:val="002856B1"/>
    <w:rsid w:val="0028689E"/>
    <w:rsid w:val="002873CA"/>
    <w:rsid w:val="00287A1D"/>
    <w:rsid w:val="00287DC9"/>
    <w:rsid w:val="002900D8"/>
    <w:rsid w:val="00290665"/>
    <w:rsid w:val="0029172F"/>
    <w:rsid w:val="00292348"/>
    <w:rsid w:val="00292D9F"/>
    <w:rsid w:val="002939A8"/>
    <w:rsid w:val="002955F6"/>
    <w:rsid w:val="0029792B"/>
    <w:rsid w:val="002A0095"/>
    <w:rsid w:val="002A04EE"/>
    <w:rsid w:val="002A3138"/>
    <w:rsid w:val="002A4B3F"/>
    <w:rsid w:val="002A5693"/>
    <w:rsid w:val="002A5BD3"/>
    <w:rsid w:val="002A6C0B"/>
    <w:rsid w:val="002A6ED9"/>
    <w:rsid w:val="002A704E"/>
    <w:rsid w:val="002B1D1E"/>
    <w:rsid w:val="002B220A"/>
    <w:rsid w:val="002B643F"/>
    <w:rsid w:val="002B68B3"/>
    <w:rsid w:val="002C00A1"/>
    <w:rsid w:val="002C04C0"/>
    <w:rsid w:val="002C10C3"/>
    <w:rsid w:val="002C15B9"/>
    <w:rsid w:val="002C1A60"/>
    <w:rsid w:val="002C55D9"/>
    <w:rsid w:val="002C605A"/>
    <w:rsid w:val="002C6D33"/>
    <w:rsid w:val="002C7E47"/>
    <w:rsid w:val="002D0030"/>
    <w:rsid w:val="002D023C"/>
    <w:rsid w:val="002D0A1B"/>
    <w:rsid w:val="002D372F"/>
    <w:rsid w:val="002D37FB"/>
    <w:rsid w:val="002D4E91"/>
    <w:rsid w:val="002D65D0"/>
    <w:rsid w:val="002D6A82"/>
    <w:rsid w:val="002D6F23"/>
    <w:rsid w:val="002D7106"/>
    <w:rsid w:val="002E0469"/>
    <w:rsid w:val="002E0502"/>
    <w:rsid w:val="002E4040"/>
    <w:rsid w:val="002E599D"/>
    <w:rsid w:val="002E6648"/>
    <w:rsid w:val="002E6B49"/>
    <w:rsid w:val="002E7810"/>
    <w:rsid w:val="002E7E08"/>
    <w:rsid w:val="002E7F18"/>
    <w:rsid w:val="002F04AC"/>
    <w:rsid w:val="002F0AF0"/>
    <w:rsid w:val="002F1900"/>
    <w:rsid w:val="002F4C96"/>
    <w:rsid w:val="002F5143"/>
    <w:rsid w:val="002F77EF"/>
    <w:rsid w:val="00300EB0"/>
    <w:rsid w:val="00301294"/>
    <w:rsid w:val="00301461"/>
    <w:rsid w:val="00301E8B"/>
    <w:rsid w:val="00303A63"/>
    <w:rsid w:val="00304DB7"/>
    <w:rsid w:val="00305DE7"/>
    <w:rsid w:val="0031006A"/>
    <w:rsid w:val="003105BC"/>
    <w:rsid w:val="00310CD8"/>
    <w:rsid w:val="00312F04"/>
    <w:rsid w:val="00313422"/>
    <w:rsid w:val="003142B8"/>
    <w:rsid w:val="003145F8"/>
    <w:rsid w:val="00314CA8"/>
    <w:rsid w:val="00316E13"/>
    <w:rsid w:val="00317B3F"/>
    <w:rsid w:val="00317B89"/>
    <w:rsid w:val="003200E7"/>
    <w:rsid w:val="0032290E"/>
    <w:rsid w:val="003231FB"/>
    <w:rsid w:val="003249E3"/>
    <w:rsid w:val="00325432"/>
    <w:rsid w:val="00325BD9"/>
    <w:rsid w:val="00326CE4"/>
    <w:rsid w:val="00330647"/>
    <w:rsid w:val="00332D00"/>
    <w:rsid w:val="003332D9"/>
    <w:rsid w:val="00336D12"/>
    <w:rsid w:val="0033729A"/>
    <w:rsid w:val="0033733C"/>
    <w:rsid w:val="00341A99"/>
    <w:rsid w:val="00341BA9"/>
    <w:rsid w:val="003420B4"/>
    <w:rsid w:val="003426D3"/>
    <w:rsid w:val="00344098"/>
    <w:rsid w:val="003468B1"/>
    <w:rsid w:val="00351140"/>
    <w:rsid w:val="003523D1"/>
    <w:rsid w:val="003526D8"/>
    <w:rsid w:val="00353B59"/>
    <w:rsid w:val="00355F19"/>
    <w:rsid w:val="0035669D"/>
    <w:rsid w:val="003567F9"/>
    <w:rsid w:val="003573C6"/>
    <w:rsid w:val="00360FCD"/>
    <w:rsid w:val="00361001"/>
    <w:rsid w:val="00363CFA"/>
    <w:rsid w:val="003644A2"/>
    <w:rsid w:val="00367159"/>
    <w:rsid w:val="0037134B"/>
    <w:rsid w:val="00372BCD"/>
    <w:rsid w:val="00372DC2"/>
    <w:rsid w:val="003810EB"/>
    <w:rsid w:val="0038152B"/>
    <w:rsid w:val="0038164F"/>
    <w:rsid w:val="00381B1A"/>
    <w:rsid w:val="00383A1F"/>
    <w:rsid w:val="00384891"/>
    <w:rsid w:val="00386419"/>
    <w:rsid w:val="00391685"/>
    <w:rsid w:val="0039243F"/>
    <w:rsid w:val="0039484F"/>
    <w:rsid w:val="003949C8"/>
    <w:rsid w:val="00394FD6"/>
    <w:rsid w:val="00397D23"/>
    <w:rsid w:val="003A1AC9"/>
    <w:rsid w:val="003A3A68"/>
    <w:rsid w:val="003A50C2"/>
    <w:rsid w:val="003A6BAD"/>
    <w:rsid w:val="003B0786"/>
    <w:rsid w:val="003B209B"/>
    <w:rsid w:val="003B22D0"/>
    <w:rsid w:val="003B3D15"/>
    <w:rsid w:val="003B4309"/>
    <w:rsid w:val="003B4D0D"/>
    <w:rsid w:val="003B7694"/>
    <w:rsid w:val="003C0C00"/>
    <w:rsid w:val="003C2FEA"/>
    <w:rsid w:val="003C3C78"/>
    <w:rsid w:val="003C3CFF"/>
    <w:rsid w:val="003C540B"/>
    <w:rsid w:val="003C58EC"/>
    <w:rsid w:val="003C6460"/>
    <w:rsid w:val="003C6DB4"/>
    <w:rsid w:val="003C6E93"/>
    <w:rsid w:val="003C71AF"/>
    <w:rsid w:val="003D209F"/>
    <w:rsid w:val="003D6C2D"/>
    <w:rsid w:val="003D7A4D"/>
    <w:rsid w:val="003D7A8A"/>
    <w:rsid w:val="003E00E7"/>
    <w:rsid w:val="003E2F1D"/>
    <w:rsid w:val="003E4A59"/>
    <w:rsid w:val="003E7FAD"/>
    <w:rsid w:val="003F551E"/>
    <w:rsid w:val="003F6CBA"/>
    <w:rsid w:val="003F76CC"/>
    <w:rsid w:val="003F7D7E"/>
    <w:rsid w:val="00401136"/>
    <w:rsid w:val="004036F7"/>
    <w:rsid w:val="004037BE"/>
    <w:rsid w:val="00404007"/>
    <w:rsid w:val="00404B48"/>
    <w:rsid w:val="004079C3"/>
    <w:rsid w:val="0041015E"/>
    <w:rsid w:val="00412250"/>
    <w:rsid w:val="004142A9"/>
    <w:rsid w:val="00415A9D"/>
    <w:rsid w:val="00420CEB"/>
    <w:rsid w:val="00421D56"/>
    <w:rsid w:val="00423739"/>
    <w:rsid w:val="00424609"/>
    <w:rsid w:val="00424AE7"/>
    <w:rsid w:val="00425AA8"/>
    <w:rsid w:val="0042739F"/>
    <w:rsid w:val="0042777F"/>
    <w:rsid w:val="0043005D"/>
    <w:rsid w:val="00430C7C"/>
    <w:rsid w:val="0043133A"/>
    <w:rsid w:val="00431E81"/>
    <w:rsid w:val="00432116"/>
    <w:rsid w:val="00432CD8"/>
    <w:rsid w:val="0043319C"/>
    <w:rsid w:val="00433C5A"/>
    <w:rsid w:val="00434B54"/>
    <w:rsid w:val="00434DBB"/>
    <w:rsid w:val="00435133"/>
    <w:rsid w:val="00436003"/>
    <w:rsid w:val="00436379"/>
    <w:rsid w:val="00437102"/>
    <w:rsid w:val="0044178B"/>
    <w:rsid w:val="00441AE6"/>
    <w:rsid w:val="004424FE"/>
    <w:rsid w:val="00442BD9"/>
    <w:rsid w:val="00444B94"/>
    <w:rsid w:val="00445017"/>
    <w:rsid w:val="00445BC4"/>
    <w:rsid w:val="00445D0A"/>
    <w:rsid w:val="00447664"/>
    <w:rsid w:val="00451242"/>
    <w:rsid w:val="0045142E"/>
    <w:rsid w:val="00451F08"/>
    <w:rsid w:val="00452004"/>
    <w:rsid w:val="00453912"/>
    <w:rsid w:val="00455E9F"/>
    <w:rsid w:val="00456D1E"/>
    <w:rsid w:val="004576FB"/>
    <w:rsid w:val="00460512"/>
    <w:rsid w:val="0046163A"/>
    <w:rsid w:val="0046440B"/>
    <w:rsid w:val="0047025F"/>
    <w:rsid w:val="00471380"/>
    <w:rsid w:val="00471DAA"/>
    <w:rsid w:val="004727A5"/>
    <w:rsid w:val="004748C5"/>
    <w:rsid w:val="00474E49"/>
    <w:rsid w:val="004756A4"/>
    <w:rsid w:val="00477900"/>
    <w:rsid w:val="0048001D"/>
    <w:rsid w:val="0048083B"/>
    <w:rsid w:val="00482F85"/>
    <w:rsid w:val="004836E9"/>
    <w:rsid w:val="00484580"/>
    <w:rsid w:val="00486233"/>
    <w:rsid w:val="00486A37"/>
    <w:rsid w:val="00487505"/>
    <w:rsid w:val="00491588"/>
    <w:rsid w:val="004915FD"/>
    <w:rsid w:val="004949DC"/>
    <w:rsid w:val="00494F4D"/>
    <w:rsid w:val="00495E78"/>
    <w:rsid w:val="00497F79"/>
    <w:rsid w:val="004A2446"/>
    <w:rsid w:val="004A369C"/>
    <w:rsid w:val="004A4451"/>
    <w:rsid w:val="004A67BA"/>
    <w:rsid w:val="004A6D6C"/>
    <w:rsid w:val="004A716C"/>
    <w:rsid w:val="004B1737"/>
    <w:rsid w:val="004B233B"/>
    <w:rsid w:val="004B33A6"/>
    <w:rsid w:val="004B4237"/>
    <w:rsid w:val="004B5740"/>
    <w:rsid w:val="004B5929"/>
    <w:rsid w:val="004B79EB"/>
    <w:rsid w:val="004C190F"/>
    <w:rsid w:val="004C21F3"/>
    <w:rsid w:val="004C3B15"/>
    <w:rsid w:val="004C3D95"/>
    <w:rsid w:val="004C42AA"/>
    <w:rsid w:val="004C5664"/>
    <w:rsid w:val="004C5AB7"/>
    <w:rsid w:val="004C6E0E"/>
    <w:rsid w:val="004C7464"/>
    <w:rsid w:val="004C7D7A"/>
    <w:rsid w:val="004C7FC5"/>
    <w:rsid w:val="004D0CA1"/>
    <w:rsid w:val="004D5C1D"/>
    <w:rsid w:val="004D7008"/>
    <w:rsid w:val="004D7AD9"/>
    <w:rsid w:val="004E0ECE"/>
    <w:rsid w:val="004E1352"/>
    <w:rsid w:val="004E2303"/>
    <w:rsid w:val="004E3965"/>
    <w:rsid w:val="004E412D"/>
    <w:rsid w:val="004E4B51"/>
    <w:rsid w:val="004E4F34"/>
    <w:rsid w:val="004E5AE4"/>
    <w:rsid w:val="004E5BD0"/>
    <w:rsid w:val="004E6CC1"/>
    <w:rsid w:val="004F2292"/>
    <w:rsid w:val="004F3123"/>
    <w:rsid w:val="004F31BE"/>
    <w:rsid w:val="004F4BC8"/>
    <w:rsid w:val="004F752D"/>
    <w:rsid w:val="00500123"/>
    <w:rsid w:val="0050044F"/>
    <w:rsid w:val="00501261"/>
    <w:rsid w:val="005019A9"/>
    <w:rsid w:val="00502ECD"/>
    <w:rsid w:val="00503572"/>
    <w:rsid w:val="0050439E"/>
    <w:rsid w:val="005044C4"/>
    <w:rsid w:val="005048C4"/>
    <w:rsid w:val="00505F0A"/>
    <w:rsid w:val="005079E7"/>
    <w:rsid w:val="005122A8"/>
    <w:rsid w:val="005127E8"/>
    <w:rsid w:val="00513FCD"/>
    <w:rsid w:val="005141ED"/>
    <w:rsid w:val="00514E5A"/>
    <w:rsid w:val="00520EBC"/>
    <w:rsid w:val="005219B2"/>
    <w:rsid w:val="00521A1A"/>
    <w:rsid w:val="00522241"/>
    <w:rsid w:val="005231D5"/>
    <w:rsid w:val="00523A73"/>
    <w:rsid w:val="0052638C"/>
    <w:rsid w:val="00526436"/>
    <w:rsid w:val="005269EC"/>
    <w:rsid w:val="00527D94"/>
    <w:rsid w:val="005306B5"/>
    <w:rsid w:val="005309C9"/>
    <w:rsid w:val="00532F2C"/>
    <w:rsid w:val="00533299"/>
    <w:rsid w:val="00535E12"/>
    <w:rsid w:val="005360B8"/>
    <w:rsid w:val="0053681E"/>
    <w:rsid w:val="005370A8"/>
    <w:rsid w:val="005451F9"/>
    <w:rsid w:val="00545277"/>
    <w:rsid w:val="005459A7"/>
    <w:rsid w:val="005460D1"/>
    <w:rsid w:val="0054728D"/>
    <w:rsid w:val="00547CFF"/>
    <w:rsid w:val="00550406"/>
    <w:rsid w:val="0055134D"/>
    <w:rsid w:val="00551E65"/>
    <w:rsid w:val="00551E80"/>
    <w:rsid w:val="005539C2"/>
    <w:rsid w:val="0055429B"/>
    <w:rsid w:val="00554493"/>
    <w:rsid w:val="00554A76"/>
    <w:rsid w:val="00556FCA"/>
    <w:rsid w:val="00557231"/>
    <w:rsid w:val="0055797C"/>
    <w:rsid w:val="00561156"/>
    <w:rsid w:val="00561579"/>
    <w:rsid w:val="00561F92"/>
    <w:rsid w:val="005632A2"/>
    <w:rsid w:val="005637DC"/>
    <w:rsid w:val="00564690"/>
    <w:rsid w:val="00564A19"/>
    <w:rsid w:val="00565FA4"/>
    <w:rsid w:val="00566348"/>
    <w:rsid w:val="005664F2"/>
    <w:rsid w:val="00566C43"/>
    <w:rsid w:val="00567302"/>
    <w:rsid w:val="00571D9D"/>
    <w:rsid w:val="0057358C"/>
    <w:rsid w:val="00573F13"/>
    <w:rsid w:val="0057486A"/>
    <w:rsid w:val="00574F9A"/>
    <w:rsid w:val="0057502C"/>
    <w:rsid w:val="00577F89"/>
    <w:rsid w:val="00580F1C"/>
    <w:rsid w:val="00581141"/>
    <w:rsid w:val="00581F09"/>
    <w:rsid w:val="0058221F"/>
    <w:rsid w:val="00584917"/>
    <w:rsid w:val="00584EA6"/>
    <w:rsid w:val="00585140"/>
    <w:rsid w:val="005851F9"/>
    <w:rsid w:val="005855C0"/>
    <w:rsid w:val="00586B37"/>
    <w:rsid w:val="005903F2"/>
    <w:rsid w:val="00590859"/>
    <w:rsid w:val="005909B7"/>
    <w:rsid w:val="00590ED7"/>
    <w:rsid w:val="005915D0"/>
    <w:rsid w:val="00591C9A"/>
    <w:rsid w:val="00592484"/>
    <w:rsid w:val="0059273E"/>
    <w:rsid w:val="005938AD"/>
    <w:rsid w:val="0059412C"/>
    <w:rsid w:val="005957EB"/>
    <w:rsid w:val="0059676B"/>
    <w:rsid w:val="005A07B5"/>
    <w:rsid w:val="005A222E"/>
    <w:rsid w:val="005A2A5A"/>
    <w:rsid w:val="005A3415"/>
    <w:rsid w:val="005A3567"/>
    <w:rsid w:val="005A55E8"/>
    <w:rsid w:val="005A68EF"/>
    <w:rsid w:val="005A6CE9"/>
    <w:rsid w:val="005B0C1F"/>
    <w:rsid w:val="005B17F3"/>
    <w:rsid w:val="005B30F2"/>
    <w:rsid w:val="005B3159"/>
    <w:rsid w:val="005B32A9"/>
    <w:rsid w:val="005B3FFF"/>
    <w:rsid w:val="005B625F"/>
    <w:rsid w:val="005B6E7A"/>
    <w:rsid w:val="005B70BC"/>
    <w:rsid w:val="005C043F"/>
    <w:rsid w:val="005C34F3"/>
    <w:rsid w:val="005C3ACA"/>
    <w:rsid w:val="005C41BB"/>
    <w:rsid w:val="005C7038"/>
    <w:rsid w:val="005D48E6"/>
    <w:rsid w:val="005D4CB7"/>
    <w:rsid w:val="005D58DA"/>
    <w:rsid w:val="005D5944"/>
    <w:rsid w:val="005D646F"/>
    <w:rsid w:val="005E1211"/>
    <w:rsid w:val="005E2163"/>
    <w:rsid w:val="005E3F98"/>
    <w:rsid w:val="005E4BCF"/>
    <w:rsid w:val="005E5180"/>
    <w:rsid w:val="005E5290"/>
    <w:rsid w:val="005F06C3"/>
    <w:rsid w:val="005F0906"/>
    <w:rsid w:val="005F1A06"/>
    <w:rsid w:val="005F3138"/>
    <w:rsid w:val="005F3EE4"/>
    <w:rsid w:val="005F411C"/>
    <w:rsid w:val="005F55EC"/>
    <w:rsid w:val="005F5A99"/>
    <w:rsid w:val="00600D8E"/>
    <w:rsid w:val="00602A05"/>
    <w:rsid w:val="0060334C"/>
    <w:rsid w:val="00603B31"/>
    <w:rsid w:val="006041CB"/>
    <w:rsid w:val="00607B2D"/>
    <w:rsid w:val="00610789"/>
    <w:rsid w:val="00611343"/>
    <w:rsid w:val="006121FB"/>
    <w:rsid w:val="00613C73"/>
    <w:rsid w:val="00614342"/>
    <w:rsid w:val="00614CAC"/>
    <w:rsid w:val="006162AF"/>
    <w:rsid w:val="00620CD9"/>
    <w:rsid w:val="00622C2D"/>
    <w:rsid w:val="0062391B"/>
    <w:rsid w:val="00623C59"/>
    <w:rsid w:val="00624732"/>
    <w:rsid w:val="00624A4D"/>
    <w:rsid w:val="00624CB8"/>
    <w:rsid w:val="00624D04"/>
    <w:rsid w:val="00625327"/>
    <w:rsid w:val="0062634D"/>
    <w:rsid w:val="00626BB3"/>
    <w:rsid w:val="00631959"/>
    <w:rsid w:val="00633FEC"/>
    <w:rsid w:val="00634C82"/>
    <w:rsid w:val="00635F37"/>
    <w:rsid w:val="00636740"/>
    <w:rsid w:val="00637D83"/>
    <w:rsid w:val="00640C2C"/>
    <w:rsid w:val="00641A1C"/>
    <w:rsid w:val="00642B7B"/>
    <w:rsid w:val="00642D3C"/>
    <w:rsid w:val="00642DA0"/>
    <w:rsid w:val="00643233"/>
    <w:rsid w:val="00643F44"/>
    <w:rsid w:val="00645763"/>
    <w:rsid w:val="00647EE6"/>
    <w:rsid w:val="006535A6"/>
    <w:rsid w:val="00654557"/>
    <w:rsid w:val="0065518B"/>
    <w:rsid w:val="00655C8B"/>
    <w:rsid w:val="00655E1E"/>
    <w:rsid w:val="00657360"/>
    <w:rsid w:val="00660F24"/>
    <w:rsid w:val="00661D8B"/>
    <w:rsid w:val="00663DD1"/>
    <w:rsid w:val="00664BFE"/>
    <w:rsid w:val="006658FD"/>
    <w:rsid w:val="00666056"/>
    <w:rsid w:val="006662F4"/>
    <w:rsid w:val="0066731A"/>
    <w:rsid w:val="00671FFB"/>
    <w:rsid w:val="00672CB3"/>
    <w:rsid w:val="00673938"/>
    <w:rsid w:val="00674669"/>
    <w:rsid w:val="0067626B"/>
    <w:rsid w:val="00676310"/>
    <w:rsid w:val="006777A4"/>
    <w:rsid w:val="0067787D"/>
    <w:rsid w:val="00677BA0"/>
    <w:rsid w:val="00680A93"/>
    <w:rsid w:val="00680EEB"/>
    <w:rsid w:val="00682135"/>
    <w:rsid w:val="00683B4F"/>
    <w:rsid w:val="006857D9"/>
    <w:rsid w:val="00686313"/>
    <w:rsid w:val="00687291"/>
    <w:rsid w:val="00690280"/>
    <w:rsid w:val="006914C5"/>
    <w:rsid w:val="00691542"/>
    <w:rsid w:val="00691E64"/>
    <w:rsid w:val="0069241C"/>
    <w:rsid w:val="00692559"/>
    <w:rsid w:val="006932A5"/>
    <w:rsid w:val="00693406"/>
    <w:rsid w:val="0069347F"/>
    <w:rsid w:val="006938A0"/>
    <w:rsid w:val="006959D7"/>
    <w:rsid w:val="00696114"/>
    <w:rsid w:val="006A1187"/>
    <w:rsid w:val="006A321A"/>
    <w:rsid w:val="006A3741"/>
    <w:rsid w:val="006A3D7F"/>
    <w:rsid w:val="006A4484"/>
    <w:rsid w:val="006A51BE"/>
    <w:rsid w:val="006A528C"/>
    <w:rsid w:val="006A717D"/>
    <w:rsid w:val="006A71BE"/>
    <w:rsid w:val="006B0814"/>
    <w:rsid w:val="006B18C6"/>
    <w:rsid w:val="006B2814"/>
    <w:rsid w:val="006B316F"/>
    <w:rsid w:val="006B3474"/>
    <w:rsid w:val="006B34EF"/>
    <w:rsid w:val="006B379C"/>
    <w:rsid w:val="006B4315"/>
    <w:rsid w:val="006B4DC0"/>
    <w:rsid w:val="006B574D"/>
    <w:rsid w:val="006B5920"/>
    <w:rsid w:val="006B5E9D"/>
    <w:rsid w:val="006B6BBB"/>
    <w:rsid w:val="006B74B5"/>
    <w:rsid w:val="006B7CED"/>
    <w:rsid w:val="006B7D4A"/>
    <w:rsid w:val="006C049C"/>
    <w:rsid w:val="006C1058"/>
    <w:rsid w:val="006C2A1F"/>
    <w:rsid w:val="006C2A34"/>
    <w:rsid w:val="006C4E15"/>
    <w:rsid w:val="006C51A9"/>
    <w:rsid w:val="006D114C"/>
    <w:rsid w:val="006D135F"/>
    <w:rsid w:val="006D1998"/>
    <w:rsid w:val="006D1DA6"/>
    <w:rsid w:val="006D26A4"/>
    <w:rsid w:val="006D2C09"/>
    <w:rsid w:val="006D7D69"/>
    <w:rsid w:val="006E1492"/>
    <w:rsid w:val="006E1EAC"/>
    <w:rsid w:val="006E39AB"/>
    <w:rsid w:val="006E4215"/>
    <w:rsid w:val="006E4373"/>
    <w:rsid w:val="006E47B1"/>
    <w:rsid w:val="006E48D8"/>
    <w:rsid w:val="006E61F3"/>
    <w:rsid w:val="006E75DF"/>
    <w:rsid w:val="006F259D"/>
    <w:rsid w:val="006F277A"/>
    <w:rsid w:val="006F2CE9"/>
    <w:rsid w:val="006F4713"/>
    <w:rsid w:val="006F6198"/>
    <w:rsid w:val="00700EBE"/>
    <w:rsid w:val="00701517"/>
    <w:rsid w:val="00703507"/>
    <w:rsid w:val="00705F9D"/>
    <w:rsid w:val="00707B73"/>
    <w:rsid w:val="00710E51"/>
    <w:rsid w:val="007129E9"/>
    <w:rsid w:val="00712BE8"/>
    <w:rsid w:val="00712EFD"/>
    <w:rsid w:val="0071312B"/>
    <w:rsid w:val="007137BF"/>
    <w:rsid w:val="00714488"/>
    <w:rsid w:val="00716198"/>
    <w:rsid w:val="00720445"/>
    <w:rsid w:val="007212B6"/>
    <w:rsid w:val="007221D3"/>
    <w:rsid w:val="00724DE5"/>
    <w:rsid w:val="00725365"/>
    <w:rsid w:val="007262A7"/>
    <w:rsid w:val="007276A1"/>
    <w:rsid w:val="00727A35"/>
    <w:rsid w:val="007304C2"/>
    <w:rsid w:val="00731FC7"/>
    <w:rsid w:val="0073223F"/>
    <w:rsid w:val="00732D30"/>
    <w:rsid w:val="00734073"/>
    <w:rsid w:val="00734D8C"/>
    <w:rsid w:val="00735308"/>
    <w:rsid w:val="00736CE0"/>
    <w:rsid w:val="007372E1"/>
    <w:rsid w:val="007378A1"/>
    <w:rsid w:val="00737E2D"/>
    <w:rsid w:val="0074008C"/>
    <w:rsid w:val="00742323"/>
    <w:rsid w:val="00742CB1"/>
    <w:rsid w:val="0074610B"/>
    <w:rsid w:val="00746E25"/>
    <w:rsid w:val="00747244"/>
    <w:rsid w:val="00747A8F"/>
    <w:rsid w:val="00747B37"/>
    <w:rsid w:val="00750A2D"/>
    <w:rsid w:val="00752510"/>
    <w:rsid w:val="00754494"/>
    <w:rsid w:val="00754622"/>
    <w:rsid w:val="0075604A"/>
    <w:rsid w:val="007567D3"/>
    <w:rsid w:val="00756BB2"/>
    <w:rsid w:val="0075723D"/>
    <w:rsid w:val="00761C06"/>
    <w:rsid w:val="0076495C"/>
    <w:rsid w:val="00764CAD"/>
    <w:rsid w:val="00767F60"/>
    <w:rsid w:val="00770082"/>
    <w:rsid w:val="007726A1"/>
    <w:rsid w:val="00773DEF"/>
    <w:rsid w:val="0077420D"/>
    <w:rsid w:val="00775C71"/>
    <w:rsid w:val="007760FA"/>
    <w:rsid w:val="00776BA1"/>
    <w:rsid w:val="007809D7"/>
    <w:rsid w:val="0078158C"/>
    <w:rsid w:val="00781CDC"/>
    <w:rsid w:val="00782D2A"/>
    <w:rsid w:val="00782F9C"/>
    <w:rsid w:val="00794C02"/>
    <w:rsid w:val="0079663E"/>
    <w:rsid w:val="007A0466"/>
    <w:rsid w:val="007A0C25"/>
    <w:rsid w:val="007A1601"/>
    <w:rsid w:val="007A1B6A"/>
    <w:rsid w:val="007A2400"/>
    <w:rsid w:val="007A2B31"/>
    <w:rsid w:val="007A33FE"/>
    <w:rsid w:val="007A426D"/>
    <w:rsid w:val="007A4C5B"/>
    <w:rsid w:val="007A663F"/>
    <w:rsid w:val="007A6849"/>
    <w:rsid w:val="007A72F9"/>
    <w:rsid w:val="007A7B2E"/>
    <w:rsid w:val="007B1C59"/>
    <w:rsid w:val="007B2746"/>
    <w:rsid w:val="007B341B"/>
    <w:rsid w:val="007B6CC5"/>
    <w:rsid w:val="007C09F0"/>
    <w:rsid w:val="007C21E3"/>
    <w:rsid w:val="007C4FA5"/>
    <w:rsid w:val="007C5B76"/>
    <w:rsid w:val="007C6F9A"/>
    <w:rsid w:val="007C6FEB"/>
    <w:rsid w:val="007C7C9A"/>
    <w:rsid w:val="007D0B6C"/>
    <w:rsid w:val="007D1424"/>
    <w:rsid w:val="007D33E8"/>
    <w:rsid w:val="007D4F36"/>
    <w:rsid w:val="007D5062"/>
    <w:rsid w:val="007D5D33"/>
    <w:rsid w:val="007D6552"/>
    <w:rsid w:val="007D6D9A"/>
    <w:rsid w:val="007D740E"/>
    <w:rsid w:val="007D7B33"/>
    <w:rsid w:val="007E2AAB"/>
    <w:rsid w:val="007E48B7"/>
    <w:rsid w:val="007E49E7"/>
    <w:rsid w:val="007E5C63"/>
    <w:rsid w:val="007E6F70"/>
    <w:rsid w:val="007E7146"/>
    <w:rsid w:val="007F0A11"/>
    <w:rsid w:val="007F2015"/>
    <w:rsid w:val="007F2275"/>
    <w:rsid w:val="007F47CA"/>
    <w:rsid w:val="007F4981"/>
    <w:rsid w:val="007F5669"/>
    <w:rsid w:val="007F63A3"/>
    <w:rsid w:val="007F6713"/>
    <w:rsid w:val="007F6C10"/>
    <w:rsid w:val="007F6EE3"/>
    <w:rsid w:val="007F73B4"/>
    <w:rsid w:val="007F7897"/>
    <w:rsid w:val="00800276"/>
    <w:rsid w:val="0080190B"/>
    <w:rsid w:val="0080215D"/>
    <w:rsid w:val="00802A1B"/>
    <w:rsid w:val="00802CFA"/>
    <w:rsid w:val="0080354B"/>
    <w:rsid w:val="00807034"/>
    <w:rsid w:val="0080752B"/>
    <w:rsid w:val="008101D0"/>
    <w:rsid w:val="008102D4"/>
    <w:rsid w:val="00810776"/>
    <w:rsid w:val="00814150"/>
    <w:rsid w:val="008161DC"/>
    <w:rsid w:val="00817B96"/>
    <w:rsid w:val="008206D8"/>
    <w:rsid w:val="0082517E"/>
    <w:rsid w:val="00825DC5"/>
    <w:rsid w:val="0082601C"/>
    <w:rsid w:val="00826128"/>
    <w:rsid w:val="00827AD1"/>
    <w:rsid w:val="00827C48"/>
    <w:rsid w:val="00827C59"/>
    <w:rsid w:val="0083020B"/>
    <w:rsid w:val="00833BD1"/>
    <w:rsid w:val="00836658"/>
    <w:rsid w:val="0084087C"/>
    <w:rsid w:val="00841575"/>
    <w:rsid w:val="00841A0C"/>
    <w:rsid w:val="008436C9"/>
    <w:rsid w:val="008445DB"/>
    <w:rsid w:val="0084536B"/>
    <w:rsid w:val="00845A49"/>
    <w:rsid w:val="00845C8B"/>
    <w:rsid w:val="00846350"/>
    <w:rsid w:val="0085041B"/>
    <w:rsid w:val="00850D19"/>
    <w:rsid w:val="0085197F"/>
    <w:rsid w:val="0085383E"/>
    <w:rsid w:val="00854704"/>
    <w:rsid w:val="00861077"/>
    <w:rsid w:val="00862D94"/>
    <w:rsid w:val="00864957"/>
    <w:rsid w:val="0086497E"/>
    <w:rsid w:val="008652D3"/>
    <w:rsid w:val="0086608C"/>
    <w:rsid w:val="0086717F"/>
    <w:rsid w:val="008679C0"/>
    <w:rsid w:val="00871185"/>
    <w:rsid w:val="00871430"/>
    <w:rsid w:val="008721D6"/>
    <w:rsid w:val="008725BC"/>
    <w:rsid w:val="008736A9"/>
    <w:rsid w:val="008752A1"/>
    <w:rsid w:val="008753B5"/>
    <w:rsid w:val="008763BD"/>
    <w:rsid w:val="0087731B"/>
    <w:rsid w:val="00880A5B"/>
    <w:rsid w:val="0088153A"/>
    <w:rsid w:val="00881CF3"/>
    <w:rsid w:val="008822A4"/>
    <w:rsid w:val="00882463"/>
    <w:rsid w:val="00883DB1"/>
    <w:rsid w:val="008866D6"/>
    <w:rsid w:val="00892456"/>
    <w:rsid w:val="008930CB"/>
    <w:rsid w:val="0089471A"/>
    <w:rsid w:val="00894EE7"/>
    <w:rsid w:val="00896FFB"/>
    <w:rsid w:val="0089766A"/>
    <w:rsid w:val="00897A6A"/>
    <w:rsid w:val="008A18DF"/>
    <w:rsid w:val="008A1CF7"/>
    <w:rsid w:val="008A36EB"/>
    <w:rsid w:val="008A49EF"/>
    <w:rsid w:val="008A4F6C"/>
    <w:rsid w:val="008A6BE6"/>
    <w:rsid w:val="008B0256"/>
    <w:rsid w:val="008B057F"/>
    <w:rsid w:val="008B05C7"/>
    <w:rsid w:val="008B27F9"/>
    <w:rsid w:val="008B3052"/>
    <w:rsid w:val="008B30F8"/>
    <w:rsid w:val="008B3EBB"/>
    <w:rsid w:val="008B47CE"/>
    <w:rsid w:val="008B59A7"/>
    <w:rsid w:val="008B68C0"/>
    <w:rsid w:val="008B6E81"/>
    <w:rsid w:val="008B79A5"/>
    <w:rsid w:val="008C3211"/>
    <w:rsid w:val="008C3B2D"/>
    <w:rsid w:val="008C56A5"/>
    <w:rsid w:val="008D3D54"/>
    <w:rsid w:val="008D3E40"/>
    <w:rsid w:val="008D4BB3"/>
    <w:rsid w:val="008D593D"/>
    <w:rsid w:val="008D687B"/>
    <w:rsid w:val="008E0973"/>
    <w:rsid w:val="008E2FF4"/>
    <w:rsid w:val="008E402F"/>
    <w:rsid w:val="008E4936"/>
    <w:rsid w:val="008E4CB4"/>
    <w:rsid w:val="008E56E4"/>
    <w:rsid w:val="008E5CEC"/>
    <w:rsid w:val="008E74F2"/>
    <w:rsid w:val="008F12A0"/>
    <w:rsid w:val="008F3CD9"/>
    <w:rsid w:val="008F46FD"/>
    <w:rsid w:val="008F513E"/>
    <w:rsid w:val="008F5D1C"/>
    <w:rsid w:val="0090045C"/>
    <w:rsid w:val="0090080B"/>
    <w:rsid w:val="0090310E"/>
    <w:rsid w:val="009060A0"/>
    <w:rsid w:val="009109D3"/>
    <w:rsid w:val="009136A4"/>
    <w:rsid w:val="00914A0C"/>
    <w:rsid w:val="009177A1"/>
    <w:rsid w:val="009207B6"/>
    <w:rsid w:val="00920DD8"/>
    <w:rsid w:val="00922B8B"/>
    <w:rsid w:val="009258D3"/>
    <w:rsid w:val="00925E2E"/>
    <w:rsid w:val="00926418"/>
    <w:rsid w:val="00927906"/>
    <w:rsid w:val="00927DBE"/>
    <w:rsid w:val="00930636"/>
    <w:rsid w:val="00930B09"/>
    <w:rsid w:val="009322E5"/>
    <w:rsid w:val="009323EF"/>
    <w:rsid w:val="0093272C"/>
    <w:rsid w:val="00934236"/>
    <w:rsid w:val="00935794"/>
    <w:rsid w:val="0093612A"/>
    <w:rsid w:val="00940B3D"/>
    <w:rsid w:val="00940BDB"/>
    <w:rsid w:val="00941A85"/>
    <w:rsid w:val="00942515"/>
    <w:rsid w:val="009439F4"/>
    <w:rsid w:val="0094471F"/>
    <w:rsid w:val="00944782"/>
    <w:rsid w:val="00944846"/>
    <w:rsid w:val="00945230"/>
    <w:rsid w:val="009454B8"/>
    <w:rsid w:val="0094560B"/>
    <w:rsid w:val="009456A7"/>
    <w:rsid w:val="00946070"/>
    <w:rsid w:val="00946911"/>
    <w:rsid w:val="00947DB5"/>
    <w:rsid w:val="009506C6"/>
    <w:rsid w:val="00951385"/>
    <w:rsid w:val="009526F0"/>
    <w:rsid w:val="00953311"/>
    <w:rsid w:val="0095437B"/>
    <w:rsid w:val="00954FCE"/>
    <w:rsid w:val="00956499"/>
    <w:rsid w:val="00956DD9"/>
    <w:rsid w:val="009607D0"/>
    <w:rsid w:val="009617C1"/>
    <w:rsid w:val="0096290D"/>
    <w:rsid w:val="00964015"/>
    <w:rsid w:val="00965B27"/>
    <w:rsid w:val="00965DBD"/>
    <w:rsid w:val="00966793"/>
    <w:rsid w:val="0097154E"/>
    <w:rsid w:val="00971726"/>
    <w:rsid w:val="009737DC"/>
    <w:rsid w:val="00975C64"/>
    <w:rsid w:val="00980779"/>
    <w:rsid w:val="009808C5"/>
    <w:rsid w:val="00981DE3"/>
    <w:rsid w:val="009822AB"/>
    <w:rsid w:val="0098300A"/>
    <w:rsid w:val="00983C16"/>
    <w:rsid w:val="0098530A"/>
    <w:rsid w:val="0098560D"/>
    <w:rsid w:val="009910FD"/>
    <w:rsid w:val="0099187F"/>
    <w:rsid w:val="009937C6"/>
    <w:rsid w:val="0099665A"/>
    <w:rsid w:val="00996BE2"/>
    <w:rsid w:val="00997791"/>
    <w:rsid w:val="009A0F0D"/>
    <w:rsid w:val="009A1D84"/>
    <w:rsid w:val="009A2F26"/>
    <w:rsid w:val="009A2F2E"/>
    <w:rsid w:val="009A34A7"/>
    <w:rsid w:val="009A3ADB"/>
    <w:rsid w:val="009B0028"/>
    <w:rsid w:val="009B003F"/>
    <w:rsid w:val="009B005D"/>
    <w:rsid w:val="009B074D"/>
    <w:rsid w:val="009B1039"/>
    <w:rsid w:val="009B2F7D"/>
    <w:rsid w:val="009B6B3C"/>
    <w:rsid w:val="009B71D7"/>
    <w:rsid w:val="009C03B3"/>
    <w:rsid w:val="009C1843"/>
    <w:rsid w:val="009C1A74"/>
    <w:rsid w:val="009C201D"/>
    <w:rsid w:val="009C3215"/>
    <w:rsid w:val="009C52C5"/>
    <w:rsid w:val="009C6708"/>
    <w:rsid w:val="009D02C6"/>
    <w:rsid w:val="009D060F"/>
    <w:rsid w:val="009D06D4"/>
    <w:rsid w:val="009D0880"/>
    <w:rsid w:val="009D24FC"/>
    <w:rsid w:val="009D26CB"/>
    <w:rsid w:val="009D27BB"/>
    <w:rsid w:val="009D333E"/>
    <w:rsid w:val="009D36E5"/>
    <w:rsid w:val="009D5B11"/>
    <w:rsid w:val="009D68F9"/>
    <w:rsid w:val="009E04B9"/>
    <w:rsid w:val="009E0619"/>
    <w:rsid w:val="009E0695"/>
    <w:rsid w:val="009E2848"/>
    <w:rsid w:val="009E75A9"/>
    <w:rsid w:val="009E75C9"/>
    <w:rsid w:val="009E7961"/>
    <w:rsid w:val="009F07AF"/>
    <w:rsid w:val="009F1019"/>
    <w:rsid w:val="009F1954"/>
    <w:rsid w:val="009F28A3"/>
    <w:rsid w:val="009F3F49"/>
    <w:rsid w:val="009F3F87"/>
    <w:rsid w:val="009F4A93"/>
    <w:rsid w:val="009F60F8"/>
    <w:rsid w:val="009F7884"/>
    <w:rsid w:val="00A00351"/>
    <w:rsid w:val="00A02349"/>
    <w:rsid w:val="00A06184"/>
    <w:rsid w:val="00A070CA"/>
    <w:rsid w:val="00A070D2"/>
    <w:rsid w:val="00A073D6"/>
    <w:rsid w:val="00A07698"/>
    <w:rsid w:val="00A07775"/>
    <w:rsid w:val="00A13E39"/>
    <w:rsid w:val="00A14101"/>
    <w:rsid w:val="00A14423"/>
    <w:rsid w:val="00A16C4D"/>
    <w:rsid w:val="00A16E58"/>
    <w:rsid w:val="00A17124"/>
    <w:rsid w:val="00A17452"/>
    <w:rsid w:val="00A178B7"/>
    <w:rsid w:val="00A20A2A"/>
    <w:rsid w:val="00A23B83"/>
    <w:rsid w:val="00A2452B"/>
    <w:rsid w:val="00A24981"/>
    <w:rsid w:val="00A24A74"/>
    <w:rsid w:val="00A26ACD"/>
    <w:rsid w:val="00A26D5F"/>
    <w:rsid w:val="00A27A62"/>
    <w:rsid w:val="00A31267"/>
    <w:rsid w:val="00A32000"/>
    <w:rsid w:val="00A32A69"/>
    <w:rsid w:val="00A33F5E"/>
    <w:rsid w:val="00A357E9"/>
    <w:rsid w:val="00A36F89"/>
    <w:rsid w:val="00A37DED"/>
    <w:rsid w:val="00A42786"/>
    <w:rsid w:val="00A42D2E"/>
    <w:rsid w:val="00A44B67"/>
    <w:rsid w:val="00A47714"/>
    <w:rsid w:val="00A50978"/>
    <w:rsid w:val="00A509FA"/>
    <w:rsid w:val="00A51B43"/>
    <w:rsid w:val="00A53DF7"/>
    <w:rsid w:val="00A54C00"/>
    <w:rsid w:val="00A54D50"/>
    <w:rsid w:val="00A56065"/>
    <w:rsid w:val="00A56C61"/>
    <w:rsid w:val="00A57ED0"/>
    <w:rsid w:val="00A613F2"/>
    <w:rsid w:val="00A6295A"/>
    <w:rsid w:val="00A64BA4"/>
    <w:rsid w:val="00A66E62"/>
    <w:rsid w:val="00A7068F"/>
    <w:rsid w:val="00A71DF8"/>
    <w:rsid w:val="00A732DA"/>
    <w:rsid w:val="00A74615"/>
    <w:rsid w:val="00A74A42"/>
    <w:rsid w:val="00A75D01"/>
    <w:rsid w:val="00A77E9C"/>
    <w:rsid w:val="00A80250"/>
    <w:rsid w:val="00A82ED4"/>
    <w:rsid w:val="00A84C45"/>
    <w:rsid w:val="00A852B0"/>
    <w:rsid w:val="00A912C5"/>
    <w:rsid w:val="00AA1C24"/>
    <w:rsid w:val="00AA465E"/>
    <w:rsid w:val="00AB0693"/>
    <w:rsid w:val="00AB1556"/>
    <w:rsid w:val="00AB22C4"/>
    <w:rsid w:val="00AB2B85"/>
    <w:rsid w:val="00AB34AA"/>
    <w:rsid w:val="00AB47A9"/>
    <w:rsid w:val="00AB64F3"/>
    <w:rsid w:val="00AB6966"/>
    <w:rsid w:val="00AB6AE4"/>
    <w:rsid w:val="00AC012D"/>
    <w:rsid w:val="00AC132A"/>
    <w:rsid w:val="00AC136D"/>
    <w:rsid w:val="00AC15C5"/>
    <w:rsid w:val="00AC48FB"/>
    <w:rsid w:val="00AC4F3F"/>
    <w:rsid w:val="00AC4F7A"/>
    <w:rsid w:val="00AC5CCF"/>
    <w:rsid w:val="00AC71F7"/>
    <w:rsid w:val="00AC7E6A"/>
    <w:rsid w:val="00AD050A"/>
    <w:rsid w:val="00AD22E7"/>
    <w:rsid w:val="00AD2557"/>
    <w:rsid w:val="00AD2AE0"/>
    <w:rsid w:val="00AD3F6C"/>
    <w:rsid w:val="00AD48ED"/>
    <w:rsid w:val="00AD4EFF"/>
    <w:rsid w:val="00AD518B"/>
    <w:rsid w:val="00AD52F4"/>
    <w:rsid w:val="00AD53BB"/>
    <w:rsid w:val="00AD6144"/>
    <w:rsid w:val="00AD71BB"/>
    <w:rsid w:val="00AE0321"/>
    <w:rsid w:val="00AE06E8"/>
    <w:rsid w:val="00AE0850"/>
    <w:rsid w:val="00AE211E"/>
    <w:rsid w:val="00AE40E1"/>
    <w:rsid w:val="00AE59D7"/>
    <w:rsid w:val="00AE5BDA"/>
    <w:rsid w:val="00AE6A05"/>
    <w:rsid w:val="00AF0681"/>
    <w:rsid w:val="00AF1AAE"/>
    <w:rsid w:val="00AF1E03"/>
    <w:rsid w:val="00AF4F5F"/>
    <w:rsid w:val="00AF6140"/>
    <w:rsid w:val="00B0082F"/>
    <w:rsid w:val="00B00C93"/>
    <w:rsid w:val="00B01B3C"/>
    <w:rsid w:val="00B01D32"/>
    <w:rsid w:val="00B02B33"/>
    <w:rsid w:val="00B03213"/>
    <w:rsid w:val="00B04C25"/>
    <w:rsid w:val="00B05EEF"/>
    <w:rsid w:val="00B07405"/>
    <w:rsid w:val="00B128AC"/>
    <w:rsid w:val="00B12DD4"/>
    <w:rsid w:val="00B136A2"/>
    <w:rsid w:val="00B138B1"/>
    <w:rsid w:val="00B13F81"/>
    <w:rsid w:val="00B14747"/>
    <w:rsid w:val="00B14CBC"/>
    <w:rsid w:val="00B1710F"/>
    <w:rsid w:val="00B17A50"/>
    <w:rsid w:val="00B2044E"/>
    <w:rsid w:val="00B2070A"/>
    <w:rsid w:val="00B22769"/>
    <w:rsid w:val="00B23F34"/>
    <w:rsid w:val="00B24FC5"/>
    <w:rsid w:val="00B25223"/>
    <w:rsid w:val="00B32822"/>
    <w:rsid w:val="00B32CDC"/>
    <w:rsid w:val="00B3622F"/>
    <w:rsid w:val="00B36961"/>
    <w:rsid w:val="00B42CF8"/>
    <w:rsid w:val="00B437B7"/>
    <w:rsid w:val="00B440C9"/>
    <w:rsid w:val="00B50242"/>
    <w:rsid w:val="00B50EE6"/>
    <w:rsid w:val="00B5105F"/>
    <w:rsid w:val="00B51A52"/>
    <w:rsid w:val="00B52CBB"/>
    <w:rsid w:val="00B54341"/>
    <w:rsid w:val="00B56BC0"/>
    <w:rsid w:val="00B56FE4"/>
    <w:rsid w:val="00B60864"/>
    <w:rsid w:val="00B61A6B"/>
    <w:rsid w:val="00B63190"/>
    <w:rsid w:val="00B639D7"/>
    <w:rsid w:val="00B65441"/>
    <w:rsid w:val="00B664ED"/>
    <w:rsid w:val="00B72A9C"/>
    <w:rsid w:val="00B75477"/>
    <w:rsid w:val="00B75AE4"/>
    <w:rsid w:val="00B76DF0"/>
    <w:rsid w:val="00B76E98"/>
    <w:rsid w:val="00B80A4E"/>
    <w:rsid w:val="00B8110E"/>
    <w:rsid w:val="00B82321"/>
    <w:rsid w:val="00B82E0D"/>
    <w:rsid w:val="00B8456A"/>
    <w:rsid w:val="00B8508B"/>
    <w:rsid w:val="00B85C50"/>
    <w:rsid w:val="00B865C7"/>
    <w:rsid w:val="00B87898"/>
    <w:rsid w:val="00B90853"/>
    <w:rsid w:val="00B911DF"/>
    <w:rsid w:val="00B92772"/>
    <w:rsid w:val="00B92D06"/>
    <w:rsid w:val="00B94979"/>
    <w:rsid w:val="00B94B9D"/>
    <w:rsid w:val="00B94C7B"/>
    <w:rsid w:val="00B952E1"/>
    <w:rsid w:val="00B953C1"/>
    <w:rsid w:val="00B95C4E"/>
    <w:rsid w:val="00BA0BB5"/>
    <w:rsid w:val="00BA0E7A"/>
    <w:rsid w:val="00BA20D2"/>
    <w:rsid w:val="00BA273C"/>
    <w:rsid w:val="00BA2D92"/>
    <w:rsid w:val="00BA383C"/>
    <w:rsid w:val="00BA4646"/>
    <w:rsid w:val="00BA4A59"/>
    <w:rsid w:val="00BB0F75"/>
    <w:rsid w:val="00BB2301"/>
    <w:rsid w:val="00BB2413"/>
    <w:rsid w:val="00BB390F"/>
    <w:rsid w:val="00BB5805"/>
    <w:rsid w:val="00BB61D1"/>
    <w:rsid w:val="00BB758A"/>
    <w:rsid w:val="00BB79DC"/>
    <w:rsid w:val="00BC0663"/>
    <w:rsid w:val="00BC4702"/>
    <w:rsid w:val="00BC5890"/>
    <w:rsid w:val="00BC7957"/>
    <w:rsid w:val="00BC7DA8"/>
    <w:rsid w:val="00BD07AD"/>
    <w:rsid w:val="00BD27FD"/>
    <w:rsid w:val="00BD29A2"/>
    <w:rsid w:val="00BD3E89"/>
    <w:rsid w:val="00BD45E4"/>
    <w:rsid w:val="00BD5913"/>
    <w:rsid w:val="00BD7107"/>
    <w:rsid w:val="00BD71AA"/>
    <w:rsid w:val="00BD7FD3"/>
    <w:rsid w:val="00BE15C4"/>
    <w:rsid w:val="00BE1C3A"/>
    <w:rsid w:val="00BE1F30"/>
    <w:rsid w:val="00BE2ABD"/>
    <w:rsid w:val="00BE4B31"/>
    <w:rsid w:val="00BE50C5"/>
    <w:rsid w:val="00BE6030"/>
    <w:rsid w:val="00BE7717"/>
    <w:rsid w:val="00BE7E97"/>
    <w:rsid w:val="00BF08FA"/>
    <w:rsid w:val="00BF131E"/>
    <w:rsid w:val="00BF17BA"/>
    <w:rsid w:val="00BF212E"/>
    <w:rsid w:val="00BF3881"/>
    <w:rsid w:val="00BF67BF"/>
    <w:rsid w:val="00BF6C0A"/>
    <w:rsid w:val="00BF7B89"/>
    <w:rsid w:val="00C0004F"/>
    <w:rsid w:val="00C00F6F"/>
    <w:rsid w:val="00C02BA6"/>
    <w:rsid w:val="00C03D09"/>
    <w:rsid w:val="00C06F88"/>
    <w:rsid w:val="00C101D6"/>
    <w:rsid w:val="00C10BE4"/>
    <w:rsid w:val="00C10D61"/>
    <w:rsid w:val="00C10F79"/>
    <w:rsid w:val="00C137AC"/>
    <w:rsid w:val="00C14C28"/>
    <w:rsid w:val="00C246C9"/>
    <w:rsid w:val="00C24D6C"/>
    <w:rsid w:val="00C252C9"/>
    <w:rsid w:val="00C263BF"/>
    <w:rsid w:val="00C31082"/>
    <w:rsid w:val="00C334B2"/>
    <w:rsid w:val="00C34AE2"/>
    <w:rsid w:val="00C34CE9"/>
    <w:rsid w:val="00C35F9F"/>
    <w:rsid w:val="00C361AA"/>
    <w:rsid w:val="00C418F4"/>
    <w:rsid w:val="00C41C00"/>
    <w:rsid w:val="00C422CB"/>
    <w:rsid w:val="00C436FF"/>
    <w:rsid w:val="00C44E3C"/>
    <w:rsid w:val="00C44FA7"/>
    <w:rsid w:val="00C45CD8"/>
    <w:rsid w:val="00C46682"/>
    <w:rsid w:val="00C47B87"/>
    <w:rsid w:val="00C50D59"/>
    <w:rsid w:val="00C54E74"/>
    <w:rsid w:val="00C55532"/>
    <w:rsid w:val="00C558A2"/>
    <w:rsid w:val="00C55ECC"/>
    <w:rsid w:val="00C619B4"/>
    <w:rsid w:val="00C61B0E"/>
    <w:rsid w:val="00C620B1"/>
    <w:rsid w:val="00C62476"/>
    <w:rsid w:val="00C629FA"/>
    <w:rsid w:val="00C6591E"/>
    <w:rsid w:val="00C66539"/>
    <w:rsid w:val="00C70ED6"/>
    <w:rsid w:val="00C73DDF"/>
    <w:rsid w:val="00C7482E"/>
    <w:rsid w:val="00C77868"/>
    <w:rsid w:val="00C81893"/>
    <w:rsid w:val="00C81CEC"/>
    <w:rsid w:val="00C8298E"/>
    <w:rsid w:val="00C82ADA"/>
    <w:rsid w:val="00C87268"/>
    <w:rsid w:val="00C90F5C"/>
    <w:rsid w:val="00C92FCD"/>
    <w:rsid w:val="00C93CFC"/>
    <w:rsid w:val="00C940D0"/>
    <w:rsid w:val="00C9480B"/>
    <w:rsid w:val="00C951BF"/>
    <w:rsid w:val="00C951F2"/>
    <w:rsid w:val="00C97B44"/>
    <w:rsid w:val="00CA1AB3"/>
    <w:rsid w:val="00CA2249"/>
    <w:rsid w:val="00CA22D7"/>
    <w:rsid w:val="00CA4068"/>
    <w:rsid w:val="00CA4EEB"/>
    <w:rsid w:val="00CB250C"/>
    <w:rsid w:val="00CB2568"/>
    <w:rsid w:val="00CB2B62"/>
    <w:rsid w:val="00CC0268"/>
    <w:rsid w:val="00CC20A9"/>
    <w:rsid w:val="00CC34B1"/>
    <w:rsid w:val="00CC403D"/>
    <w:rsid w:val="00CC43CB"/>
    <w:rsid w:val="00CC6EC7"/>
    <w:rsid w:val="00CC73FB"/>
    <w:rsid w:val="00CD147F"/>
    <w:rsid w:val="00CD1B72"/>
    <w:rsid w:val="00CD1E60"/>
    <w:rsid w:val="00CD29D8"/>
    <w:rsid w:val="00CD2F37"/>
    <w:rsid w:val="00CD38B0"/>
    <w:rsid w:val="00CD4238"/>
    <w:rsid w:val="00CD4717"/>
    <w:rsid w:val="00CD6B9A"/>
    <w:rsid w:val="00CE125F"/>
    <w:rsid w:val="00CE18B1"/>
    <w:rsid w:val="00CE1E76"/>
    <w:rsid w:val="00CE26B8"/>
    <w:rsid w:val="00CE28A9"/>
    <w:rsid w:val="00CE559C"/>
    <w:rsid w:val="00CE57C7"/>
    <w:rsid w:val="00CE65FB"/>
    <w:rsid w:val="00CE6CB5"/>
    <w:rsid w:val="00CE7725"/>
    <w:rsid w:val="00CF18CB"/>
    <w:rsid w:val="00CF2B71"/>
    <w:rsid w:val="00CF3BFD"/>
    <w:rsid w:val="00CF5604"/>
    <w:rsid w:val="00CF5B6C"/>
    <w:rsid w:val="00CF6679"/>
    <w:rsid w:val="00CF6823"/>
    <w:rsid w:val="00CF75A9"/>
    <w:rsid w:val="00D004A5"/>
    <w:rsid w:val="00D02CE6"/>
    <w:rsid w:val="00D05273"/>
    <w:rsid w:val="00D05ACB"/>
    <w:rsid w:val="00D079C1"/>
    <w:rsid w:val="00D10104"/>
    <w:rsid w:val="00D13208"/>
    <w:rsid w:val="00D145B8"/>
    <w:rsid w:val="00D1651C"/>
    <w:rsid w:val="00D207E1"/>
    <w:rsid w:val="00D21A02"/>
    <w:rsid w:val="00D22A13"/>
    <w:rsid w:val="00D2431A"/>
    <w:rsid w:val="00D246A9"/>
    <w:rsid w:val="00D25095"/>
    <w:rsid w:val="00D25741"/>
    <w:rsid w:val="00D32347"/>
    <w:rsid w:val="00D32940"/>
    <w:rsid w:val="00D34418"/>
    <w:rsid w:val="00D34EA1"/>
    <w:rsid w:val="00D35453"/>
    <w:rsid w:val="00D36466"/>
    <w:rsid w:val="00D37C9D"/>
    <w:rsid w:val="00D37EF6"/>
    <w:rsid w:val="00D42719"/>
    <w:rsid w:val="00D42992"/>
    <w:rsid w:val="00D44265"/>
    <w:rsid w:val="00D45837"/>
    <w:rsid w:val="00D459B8"/>
    <w:rsid w:val="00D45F7D"/>
    <w:rsid w:val="00D50036"/>
    <w:rsid w:val="00D50A0A"/>
    <w:rsid w:val="00D51045"/>
    <w:rsid w:val="00D52947"/>
    <w:rsid w:val="00D52F60"/>
    <w:rsid w:val="00D5445C"/>
    <w:rsid w:val="00D54C22"/>
    <w:rsid w:val="00D57772"/>
    <w:rsid w:val="00D57CDF"/>
    <w:rsid w:val="00D57E47"/>
    <w:rsid w:val="00D604BF"/>
    <w:rsid w:val="00D60D30"/>
    <w:rsid w:val="00D612EB"/>
    <w:rsid w:val="00D62D8A"/>
    <w:rsid w:val="00D630DD"/>
    <w:rsid w:val="00D63210"/>
    <w:rsid w:val="00D64B1B"/>
    <w:rsid w:val="00D65039"/>
    <w:rsid w:val="00D652B2"/>
    <w:rsid w:val="00D65BBB"/>
    <w:rsid w:val="00D70289"/>
    <w:rsid w:val="00D71304"/>
    <w:rsid w:val="00D74B5F"/>
    <w:rsid w:val="00D75A3E"/>
    <w:rsid w:val="00D7622F"/>
    <w:rsid w:val="00D778CA"/>
    <w:rsid w:val="00D817A8"/>
    <w:rsid w:val="00D82AE1"/>
    <w:rsid w:val="00D8324E"/>
    <w:rsid w:val="00D83891"/>
    <w:rsid w:val="00D84F52"/>
    <w:rsid w:val="00D8549B"/>
    <w:rsid w:val="00D87F66"/>
    <w:rsid w:val="00D90380"/>
    <w:rsid w:val="00D916F5"/>
    <w:rsid w:val="00D9170C"/>
    <w:rsid w:val="00D91B4A"/>
    <w:rsid w:val="00D91B61"/>
    <w:rsid w:val="00D93112"/>
    <w:rsid w:val="00D953B4"/>
    <w:rsid w:val="00D96735"/>
    <w:rsid w:val="00D979D0"/>
    <w:rsid w:val="00D97E9B"/>
    <w:rsid w:val="00DA21F2"/>
    <w:rsid w:val="00DA3CCA"/>
    <w:rsid w:val="00DA3E3F"/>
    <w:rsid w:val="00DA3E7D"/>
    <w:rsid w:val="00DA4657"/>
    <w:rsid w:val="00DB0708"/>
    <w:rsid w:val="00DB0ED3"/>
    <w:rsid w:val="00DB1E6C"/>
    <w:rsid w:val="00DB2FDE"/>
    <w:rsid w:val="00DB48E1"/>
    <w:rsid w:val="00DB4E0E"/>
    <w:rsid w:val="00DB5EF4"/>
    <w:rsid w:val="00DB728C"/>
    <w:rsid w:val="00DC1B65"/>
    <w:rsid w:val="00DC4066"/>
    <w:rsid w:val="00DC475B"/>
    <w:rsid w:val="00DC4DD4"/>
    <w:rsid w:val="00DC7B4F"/>
    <w:rsid w:val="00DC7CF9"/>
    <w:rsid w:val="00DD31EA"/>
    <w:rsid w:val="00DD3F88"/>
    <w:rsid w:val="00DD441C"/>
    <w:rsid w:val="00DD4441"/>
    <w:rsid w:val="00DD4AB5"/>
    <w:rsid w:val="00DD4F56"/>
    <w:rsid w:val="00DD6FE3"/>
    <w:rsid w:val="00DE08B6"/>
    <w:rsid w:val="00DE4876"/>
    <w:rsid w:val="00DE4B68"/>
    <w:rsid w:val="00DE6493"/>
    <w:rsid w:val="00DF03CD"/>
    <w:rsid w:val="00DF2DA7"/>
    <w:rsid w:val="00DF3330"/>
    <w:rsid w:val="00DF357D"/>
    <w:rsid w:val="00DF5013"/>
    <w:rsid w:val="00DF5373"/>
    <w:rsid w:val="00DF55E4"/>
    <w:rsid w:val="00DF6187"/>
    <w:rsid w:val="00E03FCD"/>
    <w:rsid w:val="00E0409A"/>
    <w:rsid w:val="00E05FCE"/>
    <w:rsid w:val="00E061EC"/>
    <w:rsid w:val="00E07F09"/>
    <w:rsid w:val="00E10949"/>
    <w:rsid w:val="00E10E76"/>
    <w:rsid w:val="00E12000"/>
    <w:rsid w:val="00E12085"/>
    <w:rsid w:val="00E1219C"/>
    <w:rsid w:val="00E129B7"/>
    <w:rsid w:val="00E13F4C"/>
    <w:rsid w:val="00E16306"/>
    <w:rsid w:val="00E17093"/>
    <w:rsid w:val="00E201F4"/>
    <w:rsid w:val="00E20EDE"/>
    <w:rsid w:val="00E213CC"/>
    <w:rsid w:val="00E22FAE"/>
    <w:rsid w:val="00E230BE"/>
    <w:rsid w:val="00E24B68"/>
    <w:rsid w:val="00E25D7D"/>
    <w:rsid w:val="00E274A0"/>
    <w:rsid w:val="00E30C71"/>
    <w:rsid w:val="00E32900"/>
    <w:rsid w:val="00E32FAA"/>
    <w:rsid w:val="00E33FC7"/>
    <w:rsid w:val="00E3506F"/>
    <w:rsid w:val="00E3563B"/>
    <w:rsid w:val="00E35F88"/>
    <w:rsid w:val="00E36871"/>
    <w:rsid w:val="00E37062"/>
    <w:rsid w:val="00E37369"/>
    <w:rsid w:val="00E37995"/>
    <w:rsid w:val="00E40EF9"/>
    <w:rsid w:val="00E4105E"/>
    <w:rsid w:val="00E4442D"/>
    <w:rsid w:val="00E45B6D"/>
    <w:rsid w:val="00E46716"/>
    <w:rsid w:val="00E47573"/>
    <w:rsid w:val="00E526BD"/>
    <w:rsid w:val="00E5423F"/>
    <w:rsid w:val="00E55E3F"/>
    <w:rsid w:val="00E55F33"/>
    <w:rsid w:val="00E57356"/>
    <w:rsid w:val="00E603CD"/>
    <w:rsid w:val="00E60742"/>
    <w:rsid w:val="00E61857"/>
    <w:rsid w:val="00E63061"/>
    <w:rsid w:val="00E65A33"/>
    <w:rsid w:val="00E6600B"/>
    <w:rsid w:val="00E66382"/>
    <w:rsid w:val="00E67CA5"/>
    <w:rsid w:val="00E736AE"/>
    <w:rsid w:val="00E73B3D"/>
    <w:rsid w:val="00E80FE0"/>
    <w:rsid w:val="00E8187D"/>
    <w:rsid w:val="00E82460"/>
    <w:rsid w:val="00E833FF"/>
    <w:rsid w:val="00E836AA"/>
    <w:rsid w:val="00E83733"/>
    <w:rsid w:val="00E8384A"/>
    <w:rsid w:val="00E83A8A"/>
    <w:rsid w:val="00E83F64"/>
    <w:rsid w:val="00E8412A"/>
    <w:rsid w:val="00E861D0"/>
    <w:rsid w:val="00E86C8C"/>
    <w:rsid w:val="00E87E5C"/>
    <w:rsid w:val="00E943E1"/>
    <w:rsid w:val="00E94F04"/>
    <w:rsid w:val="00E953C3"/>
    <w:rsid w:val="00E969D2"/>
    <w:rsid w:val="00EA0D33"/>
    <w:rsid w:val="00EA11FF"/>
    <w:rsid w:val="00EA3C43"/>
    <w:rsid w:val="00EA4338"/>
    <w:rsid w:val="00EA4C09"/>
    <w:rsid w:val="00EA57E8"/>
    <w:rsid w:val="00EA59FB"/>
    <w:rsid w:val="00EA6DB0"/>
    <w:rsid w:val="00EA7C78"/>
    <w:rsid w:val="00EB112F"/>
    <w:rsid w:val="00EB121C"/>
    <w:rsid w:val="00EB3294"/>
    <w:rsid w:val="00EB553A"/>
    <w:rsid w:val="00EB57FA"/>
    <w:rsid w:val="00EC10F7"/>
    <w:rsid w:val="00EC111F"/>
    <w:rsid w:val="00EC117F"/>
    <w:rsid w:val="00EC19F3"/>
    <w:rsid w:val="00EC2365"/>
    <w:rsid w:val="00EC3681"/>
    <w:rsid w:val="00EC3862"/>
    <w:rsid w:val="00EC5637"/>
    <w:rsid w:val="00ED0A70"/>
    <w:rsid w:val="00ED11CD"/>
    <w:rsid w:val="00ED22F3"/>
    <w:rsid w:val="00ED4C18"/>
    <w:rsid w:val="00ED500C"/>
    <w:rsid w:val="00ED5AAF"/>
    <w:rsid w:val="00ED6103"/>
    <w:rsid w:val="00EE03CA"/>
    <w:rsid w:val="00EE1C82"/>
    <w:rsid w:val="00EE254F"/>
    <w:rsid w:val="00EE78AA"/>
    <w:rsid w:val="00EE790B"/>
    <w:rsid w:val="00EF0070"/>
    <w:rsid w:val="00EF28C0"/>
    <w:rsid w:val="00EF3F63"/>
    <w:rsid w:val="00EF436F"/>
    <w:rsid w:val="00EF6B17"/>
    <w:rsid w:val="00EF6EA4"/>
    <w:rsid w:val="00EF77CA"/>
    <w:rsid w:val="00F00B2E"/>
    <w:rsid w:val="00F01C1B"/>
    <w:rsid w:val="00F040C5"/>
    <w:rsid w:val="00F042AC"/>
    <w:rsid w:val="00F067B4"/>
    <w:rsid w:val="00F0DB0E"/>
    <w:rsid w:val="00F1051A"/>
    <w:rsid w:val="00F122AE"/>
    <w:rsid w:val="00F1296E"/>
    <w:rsid w:val="00F14AEA"/>
    <w:rsid w:val="00F17733"/>
    <w:rsid w:val="00F17772"/>
    <w:rsid w:val="00F2186A"/>
    <w:rsid w:val="00F24147"/>
    <w:rsid w:val="00F2583B"/>
    <w:rsid w:val="00F26EC8"/>
    <w:rsid w:val="00F2760F"/>
    <w:rsid w:val="00F3056F"/>
    <w:rsid w:val="00F320D6"/>
    <w:rsid w:val="00F335D6"/>
    <w:rsid w:val="00F33FDF"/>
    <w:rsid w:val="00F377F7"/>
    <w:rsid w:val="00F37DDA"/>
    <w:rsid w:val="00F405B7"/>
    <w:rsid w:val="00F409B5"/>
    <w:rsid w:val="00F4516F"/>
    <w:rsid w:val="00F458B6"/>
    <w:rsid w:val="00F46088"/>
    <w:rsid w:val="00F516DA"/>
    <w:rsid w:val="00F51C7E"/>
    <w:rsid w:val="00F57EFE"/>
    <w:rsid w:val="00F61C55"/>
    <w:rsid w:val="00F64F49"/>
    <w:rsid w:val="00F71E60"/>
    <w:rsid w:val="00F72F02"/>
    <w:rsid w:val="00F730EC"/>
    <w:rsid w:val="00F73F26"/>
    <w:rsid w:val="00F74DC3"/>
    <w:rsid w:val="00F74EFB"/>
    <w:rsid w:val="00F76CC6"/>
    <w:rsid w:val="00F77353"/>
    <w:rsid w:val="00F77872"/>
    <w:rsid w:val="00F808A0"/>
    <w:rsid w:val="00F81253"/>
    <w:rsid w:val="00F82D89"/>
    <w:rsid w:val="00F83C72"/>
    <w:rsid w:val="00F84590"/>
    <w:rsid w:val="00F85285"/>
    <w:rsid w:val="00F86749"/>
    <w:rsid w:val="00F904E7"/>
    <w:rsid w:val="00F913F2"/>
    <w:rsid w:val="00F92D09"/>
    <w:rsid w:val="00F94E21"/>
    <w:rsid w:val="00F952F2"/>
    <w:rsid w:val="00F97C9B"/>
    <w:rsid w:val="00FA28DB"/>
    <w:rsid w:val="00FA2B08"/>
    <w:rsid w:val="00FA3221"/>
    <w:rsid w:val="00FA35E5"/>
    <w:rsid w:val="00FA3E57"/>
    <w:rsid w:val="00FA5900"/>
    <w:rsid w:val="00FA6241"/>
    <w:rsid w:val="00FA679F"/>
    <w:rsid w:val="00FA6BD4"/>
    <w:rsid w:val="00FA6E5C"/>
    <w:rsid w:val="00FA73BC"/>
    <w:rsid w:val="00FA759A"/>
    <w:rsid w:val="00FA7C32"/>
    <w:rsid w:val="00FB06D8"/>
    <w:rsid w:val="00FB12D1"/>
    <w:rsid w:val="00FB1707"/>
    <w:rsid w:val="00FB2A6D"/>
    <w:rsid w:val="00FB3051"/>
    <w:rsid w:val="00FB4D92"/>
    <w:rsid w:val="00FB5F12"/>
    <w:rsid w:val="00FB6745"/>
    <w:rsid w:val="00FC028C"/>
    <w:rsid w:val="00FC2C4E"/>
    <w:rsid w:val="00FC359A"/>
    <w:rsid w:val="00FC4650"/>
    <w:rsid w:val="00FC4FC2"/>
    <w:rsid w:val="00FC5217"/>
    <w:rsid w:val="00FC652D"/>
    <w:rsid w:val="00FC6EC0"/>
    <w:rsid w:val="00FD019B"/>
    <w:rsid w:val="00FD08A1"/>
    <w:rsid w:val="00FD09B8"/>
    <w:rsid w:val="00FD1C04"/>
    <w:rsid w:val="00FD22F5"/>
    <w:rsid w:val="00FD29FE"/>
    <w:rsid w:val="00FD3DDF"/>
    <w:rsid w:val="00FE0533"/>
    <w:rsid w:val="00FE0BFF"/>
    <w:rsid w:val="00FE2695"/>
    <w:rsid w:val="00FE3A38"/>
    <w:rsid w:val="00FE56B1"/>
    <w:rsid w:val="00FE7D82"/>
    <w:rsid w:val="00FF0250"/>
    <w:rsid w:val="00FF0367"/>
    <w:rsid w:val="00FF0714"/>
    <w:rsid w:val="00FF0BA2"/>
    <w:rsid w:val="00FF18D7"/>
    <w:rsid w:val="00FF1928"/>
    <w:rsid w:val="00FF2EBD"/>
    <w:rsid w:val="00FF2ECC"/>
    <w:rsid w:val="00FF3092"/>
    <w:rsid w:val="00FF4CF8"/>
    <w:rsid w:val="00FF53E6"/>
    <w:rsid w:val="00FF566F"/>
    <w:rsid w:val="00FF5699"/>
    <w:rsid w:val="00FF5B2D"/>
    <w:rsid w:val="00FF635F"/>
    <w:rsid w:val="0234B4C9"/>
    <w:rsid w:val="0619DC79"/>
    <w:rsid w:val="069C28B2"/>
    <w:rsid w:val="07670F37"/>
    <w:rsid w:val="09C3DE9E"/>
    <w:rsid w:val="10354E59"/>
    <w:rsid w:val="127EEB77"/>
    <w:rsid w:val="12CE8449"/>
    <w:rsid w:val="130A9457"/>
    <w:rsid w:val="1997BFED"/>
    <w:rsid w:val="1EE4FD78"/>
    <w:rsid w:val="1FDF2D36"/>
    <w:rsid w:val="21285D4C"/>
    <w:rsid w:val="21ED01D3"/>
    <w:rsid w:val="2243AD94"/>
    <w:rsid w:val="26E6F61B"/>
    <w:rsid w:val="28C9D29C"/>
    <w:rsid w:val="2A992589"/>
    <w:rsid w:val="2DEC2E85"/>
    <w:rsid w:val="2E852960"/>
    <w:rsid w:val="30B97C46"/>
    <w:rsid w:val="3142DDD7"/>
    <w:rsid w:val="3205E019"/>
    <w:rsid w:val="336F4E7F"/>
    <w:rsid w:val="3C8AA497"/>
    <w:rsid w:val="4108B157"/>
    <w:rsid w:val="413EEB3F"/>
    <w:rsid w:val="47AE2CC3"/>
    <w:rsid w:val="4A313D3A"/>
    <w:rsid w:val="4B1C89E5"/>
    <w:rsid w:val="4C7AEEE6"/>
    <w:rsid w:val="55FD6A42"/>
    <w:rsid w:val="5AD05118"/>
    <w:rsid w:val="5DDE6591"/>
    <w:rsid w:val="611CCA08"/>
    <w:rsid w:val="632A4E35"/>
    <w:rsid w:val="64285B21"/>
    <w:rsid w:val="64A0C436"/>
    <w:rsid w:val="65A4AA31"/>
    <w:rsid w:val="6A055EC6"/>
    <w:rsid w:val="73B877E6"/>
    <w:rsid w:val="77374FDC"/>
    <w:rsid w:val="78AF5F66"/>
    <w:rsid w:val="79075E35"/>
    <w:rsid w:val="7CBF8F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0B20D"/>
  <w15:docId w15:val="{053D7AB4-615E-4B39-833C-A1723BFF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ABB"/>
    <w:pPr>
      <w:spacing w:after="200" w:line="276" w:lineRule="auto"/>
      <w:jc w:val="both"/>
    </w:pPr>
    <w:rPr>
      <w:sz w:val="22"/>
      <w:szCs w:val="22"/>
      <w:lang w:eastAsia="en-US"/>
    </w:rPr>
  </w:style>
  <w:style w:type="paragraph" w:styleId="Heading1">
    <w:name w:val="heading 1"/>
    <w:basedOn w:val="Normal"/>
    <w:next w:val="Normal"/>
    <w:link w:val="Heading1Char"/>
    <w:uiPriority w:val="9"/>
    <w:qFormat/>
    <w:rsid w:val="0094560B"/>
    <w:pPr>
      <w:keepNext/>
      <w:spacing w:after="160"/>
      <w:outlineLvl w:val="0"/>
    </w:pPr>
    <w:rPr>
      <w:rFonts w:ascii="Verdana" w:eastAsia="Times New Roman" w:hAnsi="Verdana"/>
      <w:b/>
      <w:bCs/>
      <w:kern w:val="32"/>
      <w:sz w:val="24"/>
      <w:szCs w:val="24"/>
    </w:rPr>
  </w:style>
  <w:style w:type="paragraph" w:styleId="Heading2">
    <w:name w:val="heading 2"/>
    <w:basedOn w:val="Normal"/>
    <w:next w:val="Normal"/>
    <w:link w:val="Heading2Char"/>
    <w:uiPriority w:val="9"/>
    <w:unhideWhenUsed/>
    <w:qFormat/>
    <w:rsid w:val="0094560B"/>
    <w:pPr>
      <w:keepNext/>
      <w:numPr>
        <w:ilvl w:val="1"/>
      </w:numPr>
      <w:spacing w:after="160"/>
      <w:ind w:left="578" w:hanging="578"/>
      <w:outlineLvl w:val="1"/>
    </w:pPr>
    <w:rPr>
      <w:rFonts w:ascii="Verdana" w:eastAsia="Times New Roman" w:hAnsi="Verdana"/>
      <w:b/>
      <w:bCs/>
      <w:iCs/>
      <w:color w:val="FFFFFF" w:themeColor="background1"/>
      <w:sz w:val="24"/>
      <w:szCs w:val="24"/>
    </w:rPr>
  </w:style>
  <w:style w:type="paragraph" w:styleId="Heading3">
    <w:name w:val="heading 3"/>
    <w:basedOn w:val="Normal"/>
    <w:next w:val="Normal"/>
    <w:link w:val="Heading3Char"/>
    <w:uiPriority w:val="9"/>
    <w:unhideWhenUsed/>
    <w:qFormat/>
    <w:rsid w:val="005C34F3"/>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2B643F"/>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B643F"/>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B643F"/>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B643F"/>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2B643F"/>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2B643F"/>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D7008"/>
    <w:pPr>
      <w:spacing w:after="220"/>
    </w:pPr>
  </w:style>
  <w:style w:type="character" w:customStyle="1" w:styleId="BodyTextChar">
    <w:name w:val="Body Text Char"/>
    <w:link w:val="BodyText"/>
    <w:uiPriority w:val="99"/>
    <w:rsid w:val="004D7008"/>
    <w:rPr>
      <w:sz w:val="22"/>
      <w:szCs w:val="22"/>
      <w:lang w:eastAsia="en-US"/>
    </w:rPr>
  </w:style>
  <w:style w:type="table" w:styleId="TableGrid">
    <w:name w:val="Table Grid"/>
    <w:basedOn w:val="TableNormal"/>
    <w:uiPriority w:val="39"/>
    <w:rsid w:val="00AD61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D6144"/>
    <w:pPr>
      <w:ind w:left="720"/>
      <w:contextualSpacing/>
    </w:pPr>
  </w:style>
  <w:style w:type="paragraph" w:styleId="Header">
    <w:name w:val="header"/>
    <w:basedOn w:val="Normal"/>
    <w:link w:val="HeaderChar"/>
    <w:uiPriority w:val="99"/>
    <w:unhideWhenUsed/>
    <w:rsid w:val="00F92D09"/>
    <w:pPr>
      <w:tabs>
        <w:tab w:val="center" w:pos="4513"/>
        <w:tab w:val="right" w:pos="9026"/>
      </w:tabs>
    </w:pPr>
  </w:style>
  <w:style w:type="character" w:customStyle="1" w:styleId="HeaderChar">
    <w:name w:val="Header Char"/>
    <w:link w:val="Header"/>
    <w:uiPriority w:val="99"/>
    <w:rsid w:val="00F92D09"/>
    <w:rPr>
      <w:sz w:val="22"/>
      <w:szCs w:val="22"/>
      <w:lang w:eastAsia="en-US"/>
    </w:rPr>
  </w:style>
  <w:style w:type="paragraph" w:styleId="Footer">
    <w:name w:val="footer"/>
    <w:basedOn w:val="Normal"/>
    <w:link w:val="FooterChar"/>
    <w:uiPriority w:val="99"/>
    <w:unhideWhenUsed/>
    <w:rsid w:val="00F92D09"/>
    <w:pPr>
      <w:tabs>
        <w:tab w:val="center" w:pos="4513"/>
        <w:tab w:val="right" w:pos="9026"/>
      </w:tabs>
    </w:pPr>
  </w:style>
  <w:style w:type="character" w:customStyle="1" w:styleId="FooterChar">
    <w:name w:val="Footer Char"/>
    <w:link w:val="Footer"/>
    <w:uiPriority w:val="99"/>
    <w:rsid w:val="00F92D09"/>
    <w:rPr>
      <w:sz w:val="22"/>
      <w:szCs w:val="22"/>
      <w:lang w:eastAsia="en-US"/>
    </w:rPr>
  </w:style>
  <w:style w:type="paragraph" w:styleId="Title">
    <w:name w:val="Title"/>
    <w:basedOn w:val="Normal"/>
    <w:next w:val="Normal"/>
    <w:link w:val="TitleChar"/>
    <w:uiPriority w:val="10"/>
    <w:qFormat/>
    <w:rsid w:val="002955F6"/>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2955F6"/>
    <w:rPr>
      <w:rFonts w:ascii="Cambria" w:eastAsia="Times New Roman" w:hAnsi="Cambria" w:cs="Times New Roman"/>
      <w:b/>
      <w:bCs/>
      <w:kern w:val="28"/>
      <w:sz w:val="32"/>
      <w:szCs w:val="32"/>
      <w:lang w:eastAsia="en-US"/>
    </w:rPr>
  </w:style>
  <w:style w:type="character" w:customStyle="1" w:styleId="Heading1Char">
    <w:name w:val="Heading 1 Char"/>
    <w:link w:val="Heading1"/>
    <w:uiPriority w:val="9"/>
    <w:rsid w:val="0094560B"/>
    <w:rPr>
      <w:rFonts w:ascii="Verdana" w:eastAsia="Times New Roman" w:hAnsi="Verdana"/>
      <w:b/>
      <w:bCs/>
      <w:kern w:val="32"/>
      <w:sz w:val="24"/>
      <w:szCs w:val="24"/>
      <w:lang w:eastAsia="en-US"/>
    </w:rPr>
  </w:style>
  <w:style w:type="character" w:styleId="Hyperlink">
    <w:name w:val="Hyperlink"/>
    <w:uiPriority w:val="99"/>
    <w:unhideWhenUsed/>
    <w:rsid w:val="00EA57E8"/>
    <w:rPr>
      <w:color w:val="0000FF"/>
      <w:u w:val="single"/>
    </w:rPr>
  </w:style>
  <w:style w:type="character" w:customStyle="1" w:styleId="Heading2Char">
    <w:name w:val="Heading 2 Char"/>
    <w:link w:val="Heading2"/>
    <w:uiPriority w:val="9"/>
    <w:rsid w:val="0094560B"/>
    <w:rPr>
      <w:rFonts w:ascii="Verdana" w:eastAsia="Times New Roman" w:hAnsi="Verdana"/>
      <w:b/>
      <w:bCs/>
      <w:iCs/>
      <w:color w:val="FFFFFF" w:themeColor="background1"/>
      <w:sz w:val="24"/>
      <w:szCs w:val="24"/>
      <w:lang w:eastAsia="en-US"/>
    </w:rPr>
  </w:style>
  <w:style w:type="paragraph" w:styleId="NoSpacing">
    <w:name w:val="No Spacing"/>
    <w:uiPriority w:val="1"/>
    <w:qFormat/>
    <w:rsid w:val="00561F92"/>
    <w:rPr>
      <w:sz w:val="22"/>
      <w:szCs w:val="22"/>
      <w:lang w:val="en-NZ" w:eastAsia="en-US"/>
    </w:rPr>
  </w:style>
  <w:style w:type="character" w:customStyle="1" w:styleId="Heading3Char">
    <w:name w:val="Heading 3 Char"/>
    <w:link w:val="Heading3"/>
    <w:uiPriority w:val="9"/>
    <w:rsid w:val="005C34F3"/>
    <w:rPr>
      <w:rFonts w:ascii="Calibri" w:eastAsia="Times New Roman" w:hAnsi="Calibri"/>
      <w:b/>
      <w:bCs/>
      <w:sz w:val="26"/>
      <w:szCs w:val="26"/>
      <w:lang w:eastAsia="en-US"/>
    </w:rPr>
  </w:style>
  <w:style w:type="character" w:customStyle="1" w:styleId="Heading4Char">
    <w:name w:val="Heading 4 Char"/>
    <w:link w:val="Heading4"/>
    <w:uiPriority w:val="9"/>
    <w:rsid w:val="002B643F"/>
    <w:rPr>
      <w:rFonts w:eastAsia="Times New Roman"/>
      <w:b/>
      <w:bCs/>
      <w:sz w:val="28"/>
      <w:szCs w:val="28"/>
      <w:lang w:eastAsia="en-US"/>
    </w:rPr>
  </w:style>
  <w:style w:type="character" w:customStyle="1" w:styleId="Heading5Char">
    <w:name w:val="Heading 5 Char"/>
    <w:link w:val="Heading5"/>
    <w:uiPriority w:val="9"/>
    <w:semiHidden/>
    <w:rsid w:val="002B643F"/>
    <w:rPr>
      <w:rFonts w:eastAsia="Times New Roman"/>
      <w:b/>
      <w:bCs/>
      <w:i/>
      <w:iCs/>
      <w:sz w:val="26"/>
      <w:szCs w:val="26"/>
      <w:lang w:eastAsia="en-US"/>
    </w:rPr>
  </w:style>
  <w:style w:type="character" w:customStyle="1" w:styleId="Heading6Char">
    <w:name w:val="Heading 6 Char"/>
    <w:link w:val="Heading6"/>
    <w:uiPriority w:val="9"/>
    <w:semiHidden/>
    <w:rsid w:val="002B643F"/>
    <w:rPr>
      <w:rFonts w:eastAsia="Times New Roman"/>
      <w:b/>
      <w:bCs/>
      <w:sz w:val="22"/>
      <w:szCs w:val="22"/>
      <w:lang w:eastAsia="en-US"/>
    </w:rPr>
  </w:style>
  <w:style w:type="character" w:customStyle="1" w:styleId="Heading7Char">
    <w:name w:val="Heading 7 Char"/>
    <w:link w:val="Heading7"/>
    <w:uiPriority w:val="9"/>
    <w:semiHidden/>
    <w:rsid w:val="002B643F"/>
    <w:rPr>
      <w:rFonts w:eastAsia="Times New Roman"/>
      <w:sz w:val="24"/>
      <w:szCs w:val="24"/>
      <w:lang w:eastAsia="en-US"/>
    </w:rPr>
  </w:style>
  <w:style w:type="character" w:customStyle="1" w:styleId="Heading8Char">
    <w:name w:val="Heading 8 Char"/>
    <w:link w:val="Heading8"/>
    <w:uiPriority w:val="9"/>
    <w:semiHidden/>
    <w:rsid w:val="002B643F"/>
    <w:rPr>
      <w:rFonts w:eastAsia="Times New Roman"/>
      <w:i/>
      <w:iCs/>
      <w:sz w:val="24"/>
      <w:szCs w:val="24"/>
      <w:lang w:eastAsia="en-US"/>
    </w:rPr>
  </w:style>
  <w:style w:type="character" w:customStyle="1" w:styleId="Heading9Char">
    <w:name w:val="Heading 9 Char"/>
    <w:link w:val="Heading9"/>
    <w:uiPriority w:val="9"/>
    <w:semiHidden/>
    <w:rsid w:val="002B643F"/>
    <w:rPr>
      <w:rFonts w:ascii="Cambria" w:eastAsia="Times New Roman" w:hAnsi="Cambria"/>
      <w:sz w:val="22"/>
      <w:szCs w:val="22"/>
      <w:lang w:eastAsia="en-US"/>
    </w:rPr>
  </w:style>
  <w:style w:type="paragraph" w:styleId="FootnoteText">
    <w:name w:val="footnote text"/>
    <w:basedOn w:val="Normal"/>
    <w:link w:val="FootnoteTextChar"/>
    <w:uiPriority w:val="99"/>
    <w:semiHidden/>
    <w:unhideWhenUsed/>
    <w:rsid w:val="00696114"/>
    <w:rPr>
      <w:sz w:val="20"/>
      <w:szCs w:val="20"/>
    </w:rPr>
  </w:style>
  <w:style w:type="character" w:customStyle="1" w:styleId="FootnoteTextChar">
    <w:name w:val="Footnote Text Char"/>
    <w:link w:val="FootnoteText"/>
    <w:uiPriority w:val="99"/>
    <w:semiHidden/>
    <w:rsid w:val="00696114"/>
    <w:rPr>
      <w:lang w:eastAsia="en-US"/>
    </w:rPr>
  </w:style>
  <w:style w:type="character" w:styleId="FootnoteReference">
    <w:name w:val="footnote reference"/>
    <w:uiPriority w:val="99"/>
    <w:semiHidden/>
    <w:unhideWhenUsed/>
    <w:rsid w:val="00696114"/>
    <w:rPr>
      <w:vertAlign w:val="superscript"/>
    </w:rPr>
  </w:style>
  <w:style w:type="character" w:styleId="CommentReference">
    <w:name w:val="annotation reference"/>
    <w:uiPriority w:val="99"/>
    <w:semiHidden/>
    <w:unhideWhenUsed/>
    <w:rsid w:val="00B82E0D"/>
    <w:rPr>
      <w:sz w:val="16"/>
      <w:szCs w:val="16"/>
    </w:rPr>
  </w:style>
  <w:style w:type="paragraph" w:styleId="CommentText">
    <w:name w:val="annotation text"/>
    <w:basedOn w:val="Normal"/>
    <w:link w:val="CommentTextChar"/>
    <w:unhideWhenUsed/>
    <w:rsid w:val="00B82E0D"/>
    <w:rPr>
      <w:sz w:val="20"/>
      <w:szCs w:val="20"/>
    </w:rPr>
  </w:style>
  <w:style w:type="character" w:customStyle="1" w:styleId="CommentTextChar">
    <w:name w:val="Comment Text Char"/>
    <w:link w:val="CommentText"/>
    <w:rsid w:val="00B82E0D"/>
    <w:rPr>
      <w:lang w:eastAsia="en-US"/>
    </w:rPr>
  </w:style>
  <w:style w:type="paragraph" w:styleId="CommentSubject">
    <w:name w:val="annotation subject"/>
    <w:basedOn w:val="CommentText"/>
    <w:next w:val="CommentText"/>
    <w:link w:val="CommentSubjectChar"/>
    <w:uiPriority w:val="99"/>
    <w:semiHidden/>
    <w:unhideWhenUsed/>
    <w:rsid w:val="00B82E0D"/>
    <w:rPr>
      <w:b/>
      <w:bCs/>
    </w:rPr>
  </w:style>
  <w:style w:type="character" w:customStyle="1" w:styleId="CommentSubjectChar">
    <w:name w:val="Comment Subject Char"/>
    <w:link w:val="CommentSubject"/>
    <w:uiPriority w:val="99"/>
    <w:semiHidden/>
    <w:rsid w:val="00B82E0D"/>
    <w:rPr>
      <w:b/>
      <w:bCs/>
      <w:lang w:eastAsia="en-US"/>
    </w:rPr>
  </w:style>
  <w:style w:type="paragraph" w:styleId="BalloonText">
    <w:name w:val="Balloon Text"/>
    <w:basedOn w:val="Normal"/>
    <w:link w:val="BalloonTextChar"/>
    <w:uiPriority w:val="99"/>
    <w:semiHidden/>
    <w:unhideWhenUsed/>
    <w:rsid w:val="00B82E0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2E0D"/>
    <w:rPr>
      <w:rFonts w:ascii="Tahoma" w:hAnsi="Tahoma" w:cs="Tahoma"/>
      <w:sz w:val="16"/>
      <w:szCs w:val="16"/>
      <w:lang w:eastAsia="en-US"/>
    </w:rPr>
  </w:style>
  <w:style w:type="paragraph" w:styleId="TOCHeading">
    <w:name w:val="TOC Heading"/>
    <w:basedOn w:val="Heading1"/>
    <w:next w:val="Normal"/>
    <w:uiPriority w:val="39"/>
    <w:unhideWhenUsed/>
    <w:qFormat/>
    <w:rsid w:val="00E230BE"/>
    <w:pPr>
      <w:keepLines/>
      <w:spacing w:before="480" w:after="0"/>
      <w:outlineLvl w:val="9"/>
    </w:pPr>
    <w:rPr>
      <w:rFonts w:ascii="Cambria" w:eastAsia="PMingLiU" w:hAnsi="Cambria" w:cs="Angsana New"/>
      <w:color w:val="365F91"/>
      <w:kern w:val="0"/>
      <w:sz w:val="28"/>
      <w:szCs w:val="28"/>
      <w:lang w:val="en-US"/>
    </w:rPr>
  </w:style>
  <w:style w:type="paragraph" w:styleId="TOC1">
    <w:name w:val="toc 1"/>
    <w:basedOn w:val="Normal"/>
    <w:next w:val="Normal"/>
    <w:autoRedefine/>
    <w:uiPriority w:val="39"/>
    <w:unhideWhenUsed/>
    <w:rsid w:val="002939A8"/>
    <w:pPr>
      <w:spacing w:before="120" w:after="0"/>
      <w:jc w:val="left"/>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E230BE"/>
    <w:pPr>
      <w:spacing w:after="0"/>
      <w:ind w:left="440"/>
      <w:jc w:val="left"/>
    </w:pPr>
    <w:rPr>
      <w:rFonts w:asciiTheme="minorHAnsi" w:hAnsiTheme="minorHAnsi" w:cstheme="minorHAnsi"/>
      <w:sz w:val="20"/>
      <w:szCs w:val="20"/>
    </w:rPr>
  </w:style>
  <w:style w:type="paragraph" w:styleId="TOC2">
    <w:name w:val="toc 2"/>
    <w:basedOn w:val="Normal"/>
    <w:next w:val="Normal"/>
    <w:autoRedefine/>
    <w:uiPriority w:val="39"/>
    <w:unhideWhenUsed/>
    <w:rsid w:val="0021565A"/>
    <w:pPr>
      <w:spacing w:before="120" w:after="0"/>
      <w:ind w:left="220"/>
      <w:jc w:val="left"/>
    </w:pPr>
    <w:rPr>
      <w:rFonts w:asciiTheme="minorHAnsi" w:hAnsiTheme="minorHAnsi" w:cstheme="minorHAnsi"/>
      <w:b/>
      <w:bCs/>
    </w:rPr>
  </w:style>
  <w:style w:type="paragraph" w:customStyle="1" w:styleId="Default">
    <w:name w:val="Default"/>
    <w:rsid w:val="005F3EE4"/>
    <w:pPr>
      <w:autoSpaceDE w:val="0"/>
      <w:autoSpaceDN w:val="0"/>
      <w:adjustRightInd w:val="0"/>
    </w:pPr>
    <w:rPr>
      <w:rFonts w:ascii="Times New Roman" w:hAnsi="Times New Roman"/>
      <w:color w:val="000000"/>
      <w:sz w:val="24"/>
      <w:szCs w:val="24"/>
      <w:lang w:val="en-US" w:eastAsia="en-US"/>
    </w:rPr>
  </w:style>
  <w:style w:type="paragraph" w:styleId="NormalWeb">
    <w:name w:val="Normal (Web)"/>
    <w:basedOn w:val="Normal"/>
    <w:uiPriority w:val="99"/>
    <w:unhideWhenUsed/>
    <w:rsid w:val="00925E2E"/>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Default1">
    <w:name w:val="Default1"/>
    <w:basedOn w:val="Default"/>
    <w:next w:val="Default"/>
    <w:uiPriority w:val="99"/>
    <w:rsid w:val="00A24A74"/>
    <w:rPr>
      <w:rFonts w:ascii="Arial" w:hAnsi="Arial" w:cs="Arial"/>
      <w:color w:val="auto"/>
      <w:lang w:val="en-GB" w:eastAsia="en-GB"/>
    </w:rPr>
  </w:style>
  <w:style w:type="paragraph" w:customStyle="1" w:styleId="paragraph">
    <w:name w:val="paragraph"/>
    <w:basedOn w:val="Normal"/>
    <w:rsid w:val="00AC132A"/>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AC132A"/>
  </w:style>
  <w:style w:type="character" w:customStyle="1" w:styleId="eop">
    <w:name w:val="eop"/>
    <w:basedOn w:val="DefaultParagraphFont"/>
    <w:rsid w:val="00AC132A"/>
  </w:style>
  <w:style w:type="table" w:styleId="TableGridLight">
    <w:name w:val="Grid Table Light"/>
    <w:basedOn w:val="TableNormal"/>
    <w:uiPriority w:val="40"/>
    <w:rsid w:val="00E55F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E78AA"/>
    <w:rPr>
      <w:color w:val="605E5C"/>
      <w:shd w:val="clear" w:color="auto" w:fill="E1DFDD"/>
    </w:rPr>
  </w:style>
  <w:style w:type="character" w:styleId="Emphasis">
    <w:name w:val="Emphasis"/>
    <w:basedOn w:val="DefaultParagraphFont"/>
    <w:uiPriority w:val="20"/>
    <w:qFormat/>
    <w:rsid w:val="00636740"/>
    <w:rPr>
      <w:i/>
      <w:iCs/>
    </w:rPr>
  </w:style>
  <w:style w:type="character" w:customStyle="1" w:styleId="wacimagecontainer">
    <w:name w:val="wacimagecontainer"/>
    <w:basedOn w:val="DefaultParagraphFont"/>
    <w:rsid w:val="005C7038"/>
  </w:style>
  <w:style w:type="paragraph" w:styleId="TOC4">
    <w:name w:val="toc 4"/>
    <w:basedOn w:val="Normal"/>
    <w:next w:val="Normal"/>
    <w:autoRedefine/>
    <w:uiPriority w:val="39"/>
    <w:semiHidden/>
    <w:unhideWhenUsed/>
    <w:rsid w:val="00C55ECC"/>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55ECC"/>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55ECC"/>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55ECC"/>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55ECC"/>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55ECC"/>
    <w:pPr>
      <w:spacing w:after="0"/>
      <w:ind w:left="1760"/>
      <w:jc w:val="left"/>
    </w:pPr>
    <w:rPr>
      <w:rFonts w:asciiTheme="minorHAnsi" w:hAnsiTheme="minorHAnsi" w:cstheme="minorHAnsi"/>
      <w:sz w:val="20"/>
      <w:szCs w:val="20"/>
    </w:rPr>
  </w:style>
  <w:style w:type="paragraph" w:styleId="Revision">
    <w:name w:val="Revision"/>
    <w:hidden/>
    <w:uiPriority w:val="99"/>
    <w:semiHidden/>
    <w:rsid w:val="00487505"/>
    <w:rPr>
      <w:sz w:val="22"/>
      <w:szCs w:val="22"/>
      <w:lang w:eastAsia="en-US"/>
    </w:rPr>
  </w:style>
  <w:style w:type="character" w:styleId="FollowedHyperlink">
    <w:name w:val="FollowedHyperlink"/>
    <w:basedOn w:val="DefaultParagraphFont"/>
    <w:uiPriority w:val="99"/>
    <w:semiHidden/>
    <w:unhideWhenUsed/>
    <w:rsid w:val="00F2583B"/>
    <w:rPr>
      <w:color w:val="800080" w:themeColor="followedHyperlink"/>
      <w:u w:val="single"/>
    </w:rPr>
  </w:style>
  <w:style w:type="character" w:customStyle="1" w:styleId="scxw163088063">
    <w:name w:val="scxw163088063"/>
    <w:basedOn w:val="DefaultParagraphFont"/>
    <w:rsid w:val="000A3BE9"/>
  </w:style>
  <w:style w:type="character" w:customStyle="1" w:styleId="scxw265001869">
    <w:name w:val="scxw265001869"/>
    <w:basedOn w:val="DefaultParagraphFont"/>
    <w:rsid w:val="00593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1799">
      <w:bodyDiv w:val="1"/>
      <w:marLeft w:val="0"/>
      <w:marRight w:val="0"/>
      <w:marTop w:val="0"/>
      <w:marBottom w:val="0"/>
      <w:divBdr>
        <w:top w:val="none" w:sz="0" w:space="0" w:color="auto"/>
        <w:left w:val="none" w:sz="0" w:space="0" w:color="auto"/>
        <w:bottom w:val="none" w:sz="0" w:space="0" w:color="auto"/>
        <w:right w:val="none" w:sz="0" w:space="0" w:color="auto"/>
      </w:divBdr>
    </w:div>
    <w:div w:id="43529008">
      <w:bodyDiv w:val="1"/>
      <w:marLeft w:val="0"/>
      <w:marRight w:val="0"/>
      <w:marTop w:val="0"/>
      <w:marBottom w:val="0"/>
      <w:divBdr>
        <w:top w:val="none" w:sz="0" w:space="0" w:color="auto"/>
        <w:left w:val="none" w:sz="0" w:space="0" w:color="auto"/>
        <w:bottom w:val="none" w:sz="0" w:space="0" w:color="auto"/>
        <w:right w:val="none" w:sz="0" w:space="0" w:color="auto"/>
      </w:divBdr>
      <w:divsChild>
        <w:div w:id="179126983">
          <w:marLeft w:val="0"/>
          <w:marRight w:val="0"/>
          <w:marTop w:val="0"/>
          <w:marBottom w:val="0"/>
          <w:divBdr>
            <w:top w:val="none" w:sz="0" w:space="0" w:color="auto"/>
            <w:left w:val="none" w:sz="0" w:space="0" w:color="auto"/>
            <w:bottom w:val="none" w:sz="0" w:space="0" w:color="auto"/>
            <w:right w:val="none" w:sz="0" w:space="0" w:color="auto"/>
          </w:divBdr>
        </w:div>
        <w:div w:id="1542746076">
          <w:marLeft w:val="0"/>
          <w:marRight w:val="0"/>
          <w:marTop w:val="0"/>
          <w:marBottom w:val="0"/>
          <w:divBdr>
            <w:top w:val="none" w:sz="0" w:space="0" w:color="auto"/>
            <w:left w:val="none" w:sz="0" w:space="0" w:color="auto"/>
            <w:bottom w:val="none" w:sz="0" w:space="0" w:color="auto"/>
            <w:right w:val="none" w:sz="0" w:space="0" w:color="auto"/>
          </w:divBdr>
        </w:div>
        <w:div w:id="2015256072">
          <w:marLeft w:val="0"/>
          <w:marRight w:val="0"/>
          <w:marTop w:val="0"/>
          <w:marBottom w:val="0"/>
          <w:divBdr>
            <w:top w:val="none" w:sz="0" w:space="0" w:color="auto"/>
            <w:left w:val="none" w:sz="0" w:space="0" w:color="auto"/>
            <w:bottom w:val="none" w:sz="0" w:space="0" w:color="auto"/>
            <w:right w:val="none" w:sz="0" w:space="0" w:color="auto"/>
          </w:divBdr>
        </w:div>
      </w:divsChild>
    </w:div>
    <w:div w:id="458256340">
      <w:bodyDiv w:val="1"/>
      <w:marLeft w:val="0"/>
      <w:marRight w:val="0"/>
      <w:marTop w:val="0"/>
      <w:marBottom w:val="0"/>
      <w:divBdr>
        <w:top w:val="none" w:sz="0" w:space="0" w:color="auto"/>
        <w:left w:val="none" w:sz="0" w:space="0" w:color="auto"/>
        <w:bottom w:val="none" w:sz="0" w:space="0" w:color="auto"/>
        <w:right w:val="none" w:sz="0" w:space="0" w:color="auto"/>
      </w:divBdr>
      <w:divsChild>
        <w:div w:id="1075780707">
          <w:marLeft w:val="0"/>
          <w:marRight w:val="0"/>
          <w:marTop w:val="0"/>
          <w:marBottom w:val="0"/>
          <w:divBdr>
            <w:top w:val="none" w:sz="0" w:space="0" w:color="auto"/>
            <w:left w:val="none" w:sz="0" w:space="0" w:color="auto"/>
            <w:bottom w:val="none" w:sz="0" w:space="0" w:color="auto"/>
            <w:right w:val="none" w:sz="0" w:space="0" w:color="auto"/>
          </w:divBdr>
          <w:divsChild>
            <w:div w:id="1194227822">
              <w:marLeft w:val="0"/>
              <w:marRight w:val="0"/>
              <w:marTop w:val="0"/>
              <w:marBottom w:val="0"/>
              <w:divBdr>
                <w:top w:val="none" w:sz="0" w:space="0" w:color="auto"/>
                <w:left w:val="none" w:sz="0" w:space="0" w:color="auto"/>
                <w:bottom w:val="none" w:sz="0" w:space="0" w:color="auto"/>
                <w:right w:val="none" w:sz="0" w:space="0" w:color="auto"/>
              </w:divBdr>
            </w:div>
          </w:divsChild>
        </w:div>
        <w:div w:id="1275363164">
          <w:marLeft w:val="0"/>
          <w:marRight w:val="0"/>
          <w:marTop w:val="0"/>
          <w:marBottom w:val="0"/>
          <w:divBdr>
            <w:top w:val="none" w:sz="0" w:space="0" w:color="auto"/>
            <w:left w:val="none" w:sz="0" w:space="0" w:color="auto"/>
            <w:bottom w:val="none" w:sz="0" w:space="0" w:color="auto"/>
            <w:right w:val="none" w:sz="0" w:space="0" w:color="auto"/>
          </w:divBdr>
          <w:divsChild>
            <w:div w:id="239219624">
              <w:marLeft w:val="0"/>
              <w:marRight w:val="0"/>
              <w:marTop w:val="0"/>
              <w:marBottom w:val="0"/>
              <w:divBdr>
                <w:top w:val="none" w:sz="0" w:space="0" w:color="auto"/>
                <w:left w:val="none" w:sz="0" w:space="0" w:color="auto"/>
                <w:bottom w:val="none" w:sz="0" w:space="0" w:color="auto"/>
                <w:right w:val="none" w:sz="0" w:space="0" w:color="auto"/>
              </w:divBdr>
            </w:div>
          </w:divsChild>
        </w:div>
        <w:div w:id="650211633">
          <w:marLeft w:val="0"/>
          <w:marRight w:val="0"/>
          <w:marTop w:val="0"/>
          <w:marBottom w:val="0"/>
          <w:divBdr>
            <w:top w:val="none" w:sz="0" w:space="0" w:color="auto"/>
            <w:left w:val="none" w:sz="0" w:space="0" w:color="auto"/>
            <w:bottom w:val="none" w:sz="0" w:space="0" w:color="auto"/>
            <w:right w:val="none" w:sz="0" w:space="0" w:color="auto"/>
          </w:divBdr>
          <w:divsChild>
            <w:div w:id="148601462">
              <w:marLeft w:val="0"/>
              <w:marRight w:val="0"/>
              <w:marTop w:val="0"/>
              <w:marBottom w:val="0"/>
              <w:divBdr>
                <w:top w:val="none" w:sz="0" w:space="0" w:color="auto"/>
                <w:left w:val="none" w:sz="0" w:space="0" w:color="auto"/>
                <w:bottom w:val="none" w:sz="0" w:space="0" w:color="auto"/>
                <w:right w:val="none" w:sz="0" w:space="0" w:color="auto"/>
              </w:divBdr>
            </w:div>
          </w:divsChild>
        </w:div>
        <w:div w:id="1718813766">
          <w:marLeft w:val="0"/>
          <w:marRight w:val="0"/>
          <w:marTop w:val="0"/>
          <w:marBottom w:val="0"/>
          <w:divBdr>
            <w:top w:val="none" w:sz="0" w:space="0" w:color="auto"/>
            <w:left w:val="none" w:sz="0" w:space="0" w:color="auto"/>
            <w:bottom w:val="none" w:sz="0" w:space="0" w:color="auto"/>
            <w:right w:val="none" w:sz="0" w:space="0" w:color="auto"/>
          </w:divBdr>
          <w:divsChild>
            <w:div w:id="361637123">
              <w:marLeft w:val="0"/>
              <w:marRight w:val="0"/>
              <w:marTop w:val="0"/>
              <w:marBottom w:val="0"/>
              <w:divBdr>
                <w:top w:val="none" w:sz="0" w:space="0" w:color="auto"/>
                <w:left w:val="none" w:sz="0" w:space="0" w:color="auto"/>
                <w:bottom w:val="none" w:sz="0" w:space="0" w:color="auto"/>
                <w:right w:val="none" w:sz="0" w:space="0" w:color="auto"/>
              </w:divBdr>
            </w:div>
          </w:divsChild>
        </w:div>
        <w:div w:id="855538379">
          <w:marLeft w:val="0"/>
          <w:marRight w:val="0"/>
          <w:marTop w:val="0"/>
          <w:marBottom w:val="0"/>
          <w:divBdr>
            <w:top w:val="none" w:sz="0" w:space="0" w:color="auto"/>
            <w:left w:val="none" w:sz="0" w:space="0" w:color="auto"/>
            <w:bottom w:val="none" w:sz="0" w:space="0" w:color="auto"/>
            <w:right w:val="none" w:sz="0" w:space="0" w:color="auto"/>
          </w:divBdr>
          <w:divsChild>
            <w:div w:id="106121135">
              <w:marLeft w:val="0"/>
              <w:marRight w:val="0"/>
              <w:marTop w:val="0"/>
              <w:marBottom w:val="0"/>
              <w:divBdr>
                <w:top w:val="none" w:sz="0" w:space="0" w:color="auto"/>
                <w:left w:val="none" w:sz="0" w:space="0" w:color="auto"/>
                <w:bottom w:val="none" w:sz="0" w:space="0" w:color="auto"/>
                <w:right w:val="none" w:sz="0" w:space="0" w:color="auto"/>
              </w:divBdr>
            </w:div>
          </w:divsChild>
        </w:div>
        <w:div w:id="1973898122">
          <w:marLeft w:val="0"/>
          <w:marRight w:val="0"/>
          <w:marTop w:val="0"/>
          <w:marBottom w:val="0"/>
          <w:divBdr>
            <w:top w:val="none" w:sz="0" w:space="0" w:color="auto"/>
            <w:left w:val="none" w:sz="0" w:space="0" w:color="auto"/>
            <w:bottom w:val="none" w:sz="0" w:space="0" w:color="auto"/>
            <w:right w:val="none" w:sz="0" w:space="0" w:color="auto"/>
          </w:divBdr>
          <w:divsChild>
            <w:div w:id="1854800959">
              <w:marLeft w:val="0"/>
              <w:marRight w:val="0"/>
              <w:marTop w:val="0"/>
              <w:marBottom w:val="0"/>
              <w:divBdr>
                <w:top w:val="none" w:sz="0" w:space="0" w:color="auto"/>
                <w:left w:val="none" w:sz="0" w:space="0" w:color="auto"/>
                <w:bottom w:val="none" w:sz="0" w:space="0" w:color="auto"/>
                <w:right w:val="none" w:sz="0" w:space="0" w:color="auto"/>
              </w:divBdr>
            </w:div>
          </w:divsChild>
        </w:div>
        <w:div w:id="1884052929">
          <w:marLeft w:val="0"/>
          <w:marRight w:val="0"/>
          <w:marTop w:val="0"/>
          <w:marBottom w:val="0"/>
          <w:divBdr>
            <w:top w:val="none" w:sz="0" w:space="0" w:color="auto"/>
            <w:left w:val="none" w:sz="0" w:space="0" w:color="auto"/>
            <w:bottom w:val="none" w:sz="0" w:space="0" w:color="auto"/>
            <w:right w:val="none" w:sz="0" w:space="0" w:color="auto"/>
          </w:divBdr>
          <w:divsChild>
            <w:div w:id="22751801">
              <w:marLeft w:val="0"/>
              <w:marRight w:val="0"/>
              <w:marTop w:val="0"/>
              <w:marBottom w:val="0"/>
              <w:divBdr>
                <w:top w:val="none" w:sz="0" w:space="0" w:color="auto"/>
                <w:left w:val="none" w:sz="0" w:space="0" w:color="auto"/>
                <w:bottom w:val="none" w:sz="0" w:space="0" w:color="auto"/>
                <w:right w:val="none" w:sz="0" w:space="0" w:color="auto"/>
              </w:divBdr>
            </w:div>
          </w:divsChild>
        </w:div>
        <w:div w:id="966199122">
          <w:marLeft w:val="0"/>
          <w:marRight w:val="0"/>
          <w:marTop w:val="0"/>
          <w:marBottom w:val="0"/>
          <w:divBdr>
            <w:top w:val="none" w:sz="0" w:space="0" w:color="auto"/>
            <w:left w:val="none" w:sz="0" w:space="0" w:color="auto"/>
            <w:bottom w:val="none" w:sz="0" w:space="0" w:color="auto"/>
            <w:right w:val="none" w:sz="0" w:space="0" w:color="auto"/>
          </w:divBdr>
          <w:divsChild>
            <w:div w:id="1675182016">
              <w:marLeft w:val="0"/>
              <w:marRight w:val="0"/>
              <w:marTop w:val="0"/>
              <w:marBottom w:val="0"/>
              <w:divBdr>
                <w:top w:val="none" w:sz="0" w:space="0" w:color="auto"/>
                <w:left w:val="none" w:sz="0" w:space="0" w:color="auto"/>
                <w:bottom w:val="none" w:sz="0" w:space="0" w:color="auto"/>
                <w:right w:val="none" w:sz="0" w:space="0" w:color="auto"/>
              </w:divBdr>
            </w:div>
          </w:divsChild>
        </w:div>
        <w:div w:id="371923324">
          <w:marLeft w:val="0"/>
          <w:marRight w:val="0"/>
          <w:marTop w:val="0"/>
          <w:marBottom w:val="0"/>
          <w:divBdr>
            <w:top w:val="none" w:sz="0" w:space="0" w:color="auto"/>
            <w:left w:val="none" w:sz="0" w:space="0" w:color="auto"/>
            <w:bottom w:val="none" w:sz="0" w:space="0" w:color="auto"/>
            <w:right w:val="none" w:sz="0" w:space="0" w:color="auto"/>
          </w:divBdr>
          <w:divsChild>
            <w:div w:id="1461999626">
              <w:marLeft w:val="0"/>
              <w:marRight w:val="0"/>
              <w:marTop w:val="0"/>
              <w:marBottom w:val="0"/>
              <w:divBdr>
                <w:top w:val="none" w:sz="0" w:space="0" w:color="auto"/>
                <w:left w:val="none" w:sz="0" w:space="0" w:color="auto"/>
                <w:bottom w:val="none" w:sz="0" w:space="0" w:color="auto"/>
                <w:right w:val="none" w:sz="0" w:space="0" w:color="auto"/>
              </w:divBdr>
            </w:div>
          </w:divsChild>
        </w:div>
        <w:div w:id="1071538995">
          <w:marLeft w:val="0"/>
          <w:marRight w:val="0"/>
          <w:marTop w:val="0"/>
          <w:marBottom w:val="0"/>
          <w:divBdr>
            <w:top w:val="none" w:sz="0" w:space="0" w:color="auto"/>
            <w:left w:val="none" w:sz="0" w:space="0" w:color="auto"/>
            <w:bottom w:val="none" w:sz="0" w:space="0" w:color="auto"/>
            <w:right w:val="none" w:sz="0" w:space="0" w:color="auto"/>
          </w:divBdr>
          <w:divsChild>
            <w:div w:id="1068264240">
              <w:marLeft w:val="0"/>
              <w:marRight w:val="0"/>
              <w:marTop w:val="0"/>
              <w:marBottom w:val="0"/>
              <w:divBdr>
                <w:top w:val="none" w:sz="0" w:space="0" w:color="auto"/>
                <w:left w:val="none" w:sz="0" w:space="0" w:color="auto"/>
                <w:bottom w:val="none" w:sz="0" w:space="0" w:color="auto"/>
                <w:right w:val="none" w:sz="0" w:space="0" w:color="auto"/>
              </w:divBdr>
            </w:div>
          </w:divsChild>
        </w:div>
        <w:div w:id="898709899">
          <w:marLeft w:val="0"/>
          <w:marRight w:val="0"/>
          <w:marTop w:val="0"/>
          <w:marBottom w:val="0"/>
          <w:divBdr>
            <w:top w:val="none" w:sz="0" w:space="0" w:color="auto"/>
            <w:left w:val="none" w:sz="0" w:space="0" w:color="auto"/>
            <w:bottom w:val="none" w:sz="0" w:space="0" w:color="auto"/>
            <w:right w:val="none" w:sz="0" w:space="0" w:color="auto"/>
          </w:divBdr>
          <w:divsChild>
            <w:div w:id="1323268199">
              <w:marLeft w:val="0"/>
              <w:marRight w:val="0"/>
              <w:marTop w:val="0"/>
              <w:marBottom w:val="0"/>
              <w:divBdr>
                <w:top w:val="none" w:sz="0" w:space="0" w:color="auto"/>
                <w:left w:val="none" w:sz="0" w:space="0" w:color="auto"/>
                <w:bottom w:val="none" w:sz="0" w:space="0" w:color="auto"/>
                <w:right w:val="none" w:sz="0" w:space="0" w:color="auto"/>
              </w:divBdr>
            </w:div>
          </w:divsChild>
        </w:div>
        <w:div w:id="868181120">
          <w:marLeft w:val="0"/>
          <w:marRight w:val="0"/>
          <w:marTop w:val="0"/>
          <w:marBottom w:val="0"/>
          <w:divBdr>
            <w:top w:val="none" w:sz="0" w:space="0" w:color="auto"/>
            <w:left w:val="none" w:sz="0" w:space="0" w:color="auto"/>
            <w:bottom w:val="none" w:sz="0" w:space="0" w:color="auto"/>
            <w:right w:val="none" w:sz="0" w:space="0" w:color="auto"/>
          </w:divBdr>
          <w:divsChild>
            <w:div w:id="310910596">
              <w:marLeft w:val="0"/>
              <w:marRight w:val="0"/>
              <w:marTop w:val="0"/>
              <w:marBottom w:val="0"/>
              <w:divBdr>
                <w:top w:val="none" w:sz="0" w:space="0" w:color="auto"/>
                <w:left w:val="none" w:sz="0" w:space="0" w:color="auto"/>
                <w:bottom w:val="none" w:sz="0" w:space="0" w:color="auto"/>
                <w:right w:val="none" w:sz="0" w:space="0" w:color="auto"/>
              </w:divBdr>
            </w:div>
          </w:divsChild>
        </w:div>
        <w:div w:id="570891091">
          <w:marLeft w:val="0"/>
          <w:marRight w:val="0"/>
          <w:marTop w:val="0"/>
          <w:marBottom w:val="0"/>
          <w:divBdr>
            <w:top w:val="none" w:sz="0" w:space="0" w:color="auto"/>
            <w:left w:val="none" w:sz="0" w:space="0" w:color="auto"/>
            <w:bottom w:val="none" w:sz="0" w:space="0" w:color="auto"/>
            <w:right w:val="none" w:sz="0" w:space="0" w:color="auto"/>
          </w:divBdr>
          <w:divsChild>
            <w:div w:id="673922794">
              <w:marLeft w:val="0"/>
              <w:marRight w:val="0"/>
              <w:marTop w:val="0"/>
              <w:marBottom w:val="0"/>
              <w:divBdr>
                <w:top w:val="none" w:sz="0" w:space="0" w:color="auto"/>
                <w:left w:val="none" w:sz="0" w:space="0" w:color="auto"/>
                <w:bottom w:val="none" w:sz="0" w:space="0" w:color="auto"/>
                <w:right w:val="none" w:sz="0" w:space="0" w:color="auto"/>
              </w:divBdr>
            </w:div>
          </w:divsChild>
        </w:div>
        <w:div w:id="1360929257">
          <w:marLeft w:val="0"/>
          <w:marRight w:val="0"/>
          <w:marTop w:val="0"/>
          <w:marBottom w:val="0"/>
          <w:divBdr>
            <w:top w:val="none" w:sz="0" w:space="0" w:color="auto"/>
            <w:left w:val="none" w:sz="0" w:space="0" w:color="auto"/>
            <w:bottom w:val="none" w:sz="0" w:space="0" w:color="auto"/>
            <w:right w:val="none" w:sz="0" w:space="0" w:color="auto"/>
          </w:divBdr>
          <w:divsChild>
            <w:div w:id="1394306198">
              <w:marLeft w:val="0"/>
              <w:marRight w:val="0"/>
              <w:marTop w:val="0"/>
              <w:marBottom w:val="0"/>
              <w:divBdr>
                <w:top w:val="none" w:sz="0" w:space="0" w:color="auto"/>
                <w:left w:val="none" w:sz="0" w:space="0" w:color="auto"/>
                <w:bottom w:val="none" w:sz="0" w:space="0" w:color="auto"/>
                <w:right w:val="none" w:sz="0" w:space="0" w:color="auto"/>
              </w:divBdr>
            </w:div>
          </w:divsChild>
        </w:div>
        <w:div w:id="1703826058">
          <w:marLeft w:val="0"/>
          <w:marRight w:val="0"/>
          <w:marTop w:val="0"/>
          <w:marBottom w:val="0"/>
          <w:divBdr>
            <w:top w:val="none" w:sz="0" w:space="0" w:color="auto"/>
            <w:left w:val="none" w:sz="0" w:space="0" w:color="auto"/>
            <w:bottom w:val="none" w:sz="0" w:space="0" w:color="auto"/>
            <w:right w:val="none" w:sz="0" w:space="0" w:color="auto"/>
          </w:divBdr>
          <w:divsChild>
            <w:div w:id="2133668883">
              <w:marLeft w:val="0"/>
              <w:marRight w:val="0"/>
              <w:marTop w:val="0"/>
              <w:marBottom w:val="0"/>
              <w:divBdr>
                <w:top w:val="none" w:sz="0" w:space="0" w:color="auto"/>
                <w:left w:val="none" w:sz="0" w:space="0" w:color="auto"/>
                <w:bottom w:val="none" w:sz="0" w:space="0" w:color="auto"/>
                <w:right w:val="none" w:sz="0" w:space="0" w:color="auto"/>
              </w:divBdr>
            </w:div>
          </w:divsChild>
        </w:div>
        <w:div w:id="1563829362">
          <w:marLeft w:val="0"/>
          <w:marRight w:val="0"/>
          <w:marTop w:val="0"/>
          <w:marBottom w:val="0"/>
          <w:divBdr>
            <w:top w:val="none" w:sz="0" w:space="0" w:color="auto"/>
            <w:left w:val="none" w:sz="0" w:space="0" w:color="auto"/>
            <w:bottom w:val="none" w:sz="0" w:space="0" w:color="auto"/>
            <w:right w:val="none" w:sz="0" w:space="0" w:color="auto"/>
          </w:divBdr>
          <w:divsChild>
            <w:div w:id="7189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5079">
      <w:bodyDiv w:val="1"/>
      <w:marLeft w:val="0"/>
      <w:marRight w:val="0"/>
      <w:marTop w:val="0"/>
      <w:marBottom w:val="0"/>
      <w:divBdr>
        <w:top w:val="none" w:sz="0" w:space="0" w:color="auto"/>
        <w:left w:val="none" w:sz="0" w:space="0" w:color="auto"/>
        <w:bottom w:val="none" w:sz="0" w:space="0" w:color="auto"/>
        <w:right w:val="none" w:sz="0" w:space="0" w:color="auto"/>
      </w:divBdr>
      <w:divsChild>
        <w:div w:id="1998412008">
          <w:marLeft w:val="0"/>
          <w:marRight w:val="0"/>
          <w:marTop w:val="0"/>
          <w:marBottom w:val="0"/>
          <w:divBdr>
            <w:top w:val="none" w:sz="0" w:space="0" w:color="auto"/>
            <w:left w:val="none" w:sz="0" w:space="0" w:color="auto"/>
            <w:bottom w:val="none" w:sz="0" w:space="0" w:color="auto"/>
            <w:right w:val="none" w:sz="0" w:space="0" w:color="auto"/>
          </w:divBdr>
          <w:divsChild>
            <w:div w:id="1902056946">
              <w:marLeft w:val="0"/>
              <w:marRight w:val="0"/>
              <w:marTop w:val="0"/>
              <w:marBottom w:val="0"/>
              <w:divBdr>
                <w:top w:val="none" w:sz="0" w:space="0" w:color="auto"/>
                <w:left w:val="none" w:sz="0" w:space="0" w:color="auto"/>
                <w:bottom w:val="none" w:sz="0" w:space="0" w:color="auto"/>
                <w:right w:val="none" w:sz="0" w:space="0" w:color="auto"/>
              </w:divBdr>
            </w:div>
          </w:divsChild>
        </w:div>
        <w:div w:id="844438393">
          <w:marLeft w:val="0"/>
          <w:marRight w:val="0"/>
          <w:marTop w:val="0"/>
          <w:marBottom w:val="0"/>
          <w:divBdr>
            <w:top w:val="none" w:sz="0" w:space="0" w:color="auto"/>
            <w:left w:val="none" w:sz="0" w:space="0" w:color="auto"/>
            <w:bottom w:val="none" w:sz="0" w:space="0" w:color="auto"/>
            <w:right w:val="none" w:sz="0" w:space="0" w:color="auto"/>
          </w:divBdr>
          <w:divsChild>
            <w:div w:id="1506476033">
              <w:marLeft w:val="0"/>
              <w:marRight w:val="0"/>
              <w:marTop w:val="0"/>
              <w:marBottom w:val="0"/>
              <w:divBdr>
                <w:top w:val="none" w:sz="0" w:space="0" w:color="auto"/>
                <w:left w:val="none" w:sz="0" w:space="0" w:color="auto"/>
                <w:bottom w:val="none" w:sz="0" w:space="0" w:color="auto"/>
                <w:right w:val="none" w:sz="0" w:space="0" w:color="auto"/>
              </w:divBdr>
            </w:div>
          </w:divsChild>
        </w:div>
        <w:div w:id="2113276204">
          <w:marLeft w:val="0"/>
          <w:marRight w:val="0"/>
          <w:marTop w:val="0"/>
          <w:marBottom w:val="0"/>
          <w:divBdr>
            <w:top w:val="none" w:sz="0" w:space="0" w:color="auto"/>
            <w:left w:val="none" w:sz="0" w:space="0" w:color="auto"/>
            <w:bottom w:val="none" w:sz="0" w:space="0" w:color="auto"/>
            <w:right w:val="none" w:sz="0" w:space="0" w:color="auto"/>
          </w:divBdr>
          <w:divsChild>
            <w:div w:id="1886596382">
              <w:marLeft w:val="0"/>
              <w:marRight w:val="0"/>
              <w:marTop w:val="0"/>
              <w:marBottom w:val="0"/>
              <w:divBdr>
                <w:top w:val="none" w:sz="0" w:space="0" w:color="auto"/>
                <w:left w:val="none" w:sz="0" w:space="0" w:color="auto"/>
                <w:bottom w:val="none" w:sz="0" w:space="0" w:color="auto"/>
                <w:right w:val="none" w:sz="0" w:space="0" w:color="auto"/>
              </w:divBdr>
            </w:div>
          </w:divsChild>
        </w:div>
        <w:div w:id="2064283455">
          <w:marLeft w:val="0"/>
          <w:marRight w:val="0"/>
          <w:marTop w:val="0"/>
          <w:marBottom w:val="0"/>
          <w:divBdr>
            <w:top w:val="none" w:sz="0" w:space="0" w:color="auto"/>
            <w:left w:val="none" w:sz="0" w:space="0" w:color="auto"/>
            <w:bottom w:val="none" w:sz="0" w:space="0" w:color="auto"/>
            <w:right w:val="none" w:sz="0" w:space="0" w:color="auto"/>
          </w:divBdr>
          <w:divsChild>
            <w:div w:id="1687899181">
              <w:marLeft w:val="0"/>
              <w:marRight w:val="0"/>
              <w:marTop w:val="0"/>
              <w:marBottom w:val="0"/>
              <w:divBdr>
                <w:top w:val="none" w:sz="0" w:space="0" w:color="auto"/>
                <w:left w:val="none" w:sz="0" w:space="0" w:color="auto"/>
                <w:bottom w:val="none" w:sz="0" w:space="0" w:color="auto"/>
                <w:right w:val="none" w:sz="0" w:space="0" w:color="auto"/>
              </w:divBdr>
            </w:div>
          </w:divsChild>
        </w:div>
        <w:div w:id="1104224972">
          <w:marLeft w:val="0"/>
          <w:marRight w:val="0"/>
          <w:marTop w:val="0"/>
          <w:marBottom w:val="0"/>
          <w:divBdr>
            <w:top w:val="none" w:sz="0" w:space="0" w:color="auto"/>
            <w:left w:val="none" w:sz="0" w:space="0" w:color="auto"/>
            <w:bottom w:val="none" w:sz="0" w:space="0" w:color="auto"/>
            <w:right w:val="none" w:sz="0" w:space="0" w:color="auto"/>
          </w:divBdr>
          <w:divsChild>
            <w:div w:id="1174492815">
              <w:marLeft w:val="0"/>
              <w:marRight w:val="0"/>
              <w:marTop w:val="0"/>
              <w:marBottom w:val="0"/>
              <w:divBdr>
                <w:top w:val="none" w:sz="0" w:space="0" w:color="auto"/>
                <w:left w:val="none" w:sz="0" w:space="0" w:color="auto"/>
                <w:bottom w:val="none" w:sz="0" w:space="0" w:color="auto"/>
                <w:right w:val="none" w:sz="0" w:space="0" w:color="auto"/>
              </w:divBdr>
            </w:div>
          </w:divsChild>
        </w:div>
        <w:div w:id="111637949">
          <w:marLeft w:val="0"/>
          <w:marRight w:val="0"/>
          <w:marTop w:val="0"/>
          <w:marBottom w:val="0"/>
          <w:divBdr>
            <w:top w:val="none" w:sz="0" w:space="0" w:color="auto"/>
            <w:left w:val="none" w:sz="0" w:space="0" w:color="auto"/>
            <w:bottom w:val="none" w:sz="0" w:space="0" w:color="auto"/>
            <w:right w:val="none" w:sz="0" w:space="0" w:color="auto"/>
          </w:divBdr>
          <w:divsChild>
            <w:div w:id="1956712045">
              <w:marLeft w:val="0"/>
              <w:marRight w:val="0"/>
              <w:marTop w:val="0"/>
              <w:marBottom w:val="0"/>
              <w:divBdr>
                <w:top w:val="none" w:sz="0" w:space="0" w:color="auto"/>
                <w:left w:val="none" w:sz="0" w:space="0" w:color="auto"/>
                <w:bottom w:val="none" w:sz="0" w:space="0" w:color="auto"/>
                <w:right w:val="none" w:sz="0" w:space="0" w:color="auto"/>
              </w:divBdr>
            </w:div>
          </w:divsChild>
        </w:div>
        <w:div w:id="1758088995">
          <w:marLeft w:val="0"/>
          <w:marRight w:val="0"/>
          <w:marTop w:val="0"/>
          <w:marBottom w:val="0"/>
          <w:divBdr>
            <w:top w:val="none" w:sz="0" w:space="0" w:color="auto"/>
            <w:left w:val="none" w:sz="0" w:space="0" w:color="auto"/>
            <w:bottom w:val="none" w:sz="0" w:space="0" w:color="auto"/>
            <w:right w:val="none" w:sz="0" w:space="0" w:color="auto"/>
          </w:divBdr>
          <w:divsChild>
            <w:div w:id="1970822530">
              <w:marLeft w:val="0"/>
              <w:marRight w:val="0"/>
              <w:marTop w:val="0"/>
              <w:marBottom w:val="0"/>
              <w:divBdr>
                <w:top w:val="none" w:sz="0" w:space="0" w:color="auto"/>
                <w:left w:val="none" w:sz="0" w:space="0" w:color="auto"/>
                <w:bottom w:val="none" w:sz="0" w:space="0" w:color="auto"/>
                <w:right w:val="none" w:sz="0" w:space="0" w:color="auto"/>
              </w:divBdr>
            </w:div>
          </w:divsChild>
        </w:div>
        <w:div w:id="2102295657">
          <w:marLeft w:val="0"/>
          <w:marRight w:val="0"/>
          <w:marTop w:val="0"/>
          <w:marBottom w:val="0"/>
          <w:divBdr>
            <w:top w:val="none" w:sz="0" w:space="0" w:color="auto"/>
            <w:left w:val="none" w:sz="0" w:space="0" w:color="auto"/>
            <w:bottom w:val="none" w:sz="0" w:space="0" w:color="auto"/>
            <w:right w:val="none" w:sz="0" w:space="0" w:color="auto"/>
          </w:divBdr>
          <w:divsChild>
            <w:div w:id="100296684">
              <w:marLeft w:val="0"/>
              <w:marRight w:val="0"/>
              <w:marTop w:val="0"/>
              <w:marBottom w:val="0"/>
              <w:divBdr>
                <w:top w:val="none" w:sz="0" w:space="0" w:color="auto"/>
                <w:left w:val="none" w:sz="0" w:space="0" w:color="auto"/>
                <w:bottom w:val="none" w:sz="0" w:space="0" w:color="auto"/>
                <w:right w:val="none" w:sz="0" w:space="0" w:color="auto"/>
              </w:divBdr>
            </w:div>
          </w:divsChild>
        </w:div>
        <w:div w:id="92675312">
          <w:marLeft w:val="0"/>
          <w:marRight w:val="0"/>
          <w:marTop w:val="0"/>
          <w:marBottom w:val="0"/>
          <w:divBdr>
            <w:top w:val="none" w:sz="0" w:space="0" w:color="auto"/>
            <w:left w:val="none" w:sz="0" w:space="0" w:color="auto"/>
            <w:bottom w:val="none" w:sz="0" w:space="0" w:color="auto"/>
            <w:right w:val="none" w:sz="0" w:space="0" w:color="auto"/>
          </w:divBdr>
          <w:divsChild>
            <w:div w:id="2111464562">
              <w:marLeft w:val="0"/>
              <w:marRight w:val="0"/>
              <w:marTop w:val="0"/>
              <w:marBottom w:val="0"/>
              <w:divBdr>
                <w:top w:val="none" w:sz="0" w:space="0" w:color="auto"/>
                <w:left w:val="none" w:sz="0" w:space="0" w:color="auto"/>
                <w:bottom w:val="none" w:sz="0" w:space="0" w:color="auto"/>
                <w:right w:val="none" w:sz="0" w:space="0" w:color="auto"/>
              </w:divBdr>
            </w:div>
          </w:divsChild>
        </w:div>
        <w:div w:id="1091512168">
          <w:marLeft w:val="0"/>
          <w:marRight w:val="0"/>
          <w:marTop w:val="0"/>
          <w:marBottom w:val="0"/>
          <w:divBdr>
            <w:top w:val="none" w:sz="0" w:space="0" w:color="auto"/>
            <w:left w:val="none" w:sz="0" w:space="0" w:color="auto"/>
            <w:bottom w:val="none" w:sz="0" w:space="0" w:color="auto"/>
            <w:right w:val="none" w:sz="0" w:space="0" w:color="auto"/>
          </w:divBdr>
          <w:divsChild>
            <w:div w:id="786193619">
              <w:marLeft w:val="0"/>
              <w:marRight w:val="0"/>
              <w:marTop w:val="0"/>
              <w:marBottom w:val="0"/>
              <w:divBdr>
                <w:top w:val="none" w:sz="0" w:space="0" w:color="auto"/>
                <w:left w:val="none" w:sz="0" w:space="0" w:color="auto"/>
                <w:bottom w:val="none" w:sz="0" w:space="0" w:color="auto"/>
                <w:right w:val="none" w:sz="0" w:space="0" w:color="auto"/>
              </w:divBdr>
            </w:div>
          </w:divsChild>
        </w:div>
        <w:div w:id="1227377225">
          <w:marLeft w:val="0"/>
          <w:marRight w:val="0"/>
          <w:marTop w:val="0"/>
          <w:marBottom w:val="0"/>
          <w:divBdr>
            <w:top w:val="none" w:sz="0" w:space="0" w:color="auto"/>
            <w:left w:val="none" w:sz="0" w:space="0" w:color="auto"/>
            <w:bottom w:val="none" w:sz="0" w:space="0" w:color="auto"/>
            <w:right w:val="none" w:sz="0" w:space="0" w:color="auto"/>
          </w:divBdr>
          <w:divsChild>
            <w:div w:id="14198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05050">
      <w:bodyDiv w:val="1"/>
      <w:marLeft w:val="0"/>
      <w:marRight w:val="0"/>
      <w:marTop w:val="0"/>
      <w:marBottom w:val="0"/>
      <w:divBdr>
        <w:top w:val="none" w:sz="0" w:space="0" w:color="auto"/>
        <w:left w:val="none" w:sz="0" w:space="0" w:color="auto"/>
        <w:bottom w:val="none" w:sz="0" w:space="0" w:color="auto"/>
        <w:right w:val="none" w:sz="0" w:space="0" w:color="auto"/>
      </w:divBdr>
    </w:div>
    <w:div w:id="1183671557">
      <w:bodyDiv w:val="1"/>
      <w:marLeft w:val="0"/>
      <w:marRight w:val="0"/>
      <w:marTop w:val="0"/>
      <w:marBottom w:val="0"/>
      <w:divBdr>
        <w:top w:val="none" w:sz="0" w:space="0" w:color="auto"/>
        <w:left w:val="none" w:sz="0" w:space="0" w:color="auto"/>
        <w:bottom w:val="none" w:sz="0" w:space="0" w:color="auto"/>
        <w:right w:val="none" w:sz="0" w:space="0" w:color="auto"/>
      </w:divBdr>
      <w:divsChild>
        <w:div w:id="135417957">
          <w:marLeft w:val="0"/>
          <w:marRight w:val="0"/>
          <w:marTop w:val="0"/>
          <w:marBottom w:val="0"/>
          <w:divBdr>
            <w:top w:val="none" w:sz="0" w:space="0" w:color="auto"/>
            <w:left w:val="none" w:sz="0" w:space="0" w:color="auto"/>
            <w:bottom w:val="none" w:sz="0" w:space="0" w:color="auto"/>
            <w:right w:val="none" w:sz="0" w:space="0" w:color="auto"/>
          </w:divBdr>
          <w:divsChild>
            <w:div w:id="1002389378">
              <w:marLeft w:val="0"/>
              <w:marRight w:val="0"/>
              <w:marTop w:val="0"/>
              <w:marBottom w:val="0"/>
              <w:divBdr>
                <w:top w:val="none" w:sz="0" w:space="0" w:color="auto"/>
                <w:left w:val="none" w:sz="0" w:space="0" w:color="auto"/>
                <w:bottom w:val="none" w:sz="0" w:space="0" w:color="auto"/>
                <w:right w:val="none" w:sz="0" w:space="0" w:color="auto"/>
              </w:divBdr>
              <w:divsChild>
                <w:div w:id="1898661364">
                  <w:marLeft w:val="0"/>
                  <w:marRight w:val="0"/>
                  <w:marTop w:val="0"/>
                  <w:marBottom w:val="0"/>
                  <w:divBdr>
                    <w:top w:val="none" w:sz="0" w:space="0" w:color="auto"/>
                    <w:left w:val="none" w:sz="0" w:space="0" w:color="auto"/>
                    <w:bottom w:val="none" w:sz="0" w:space="0" w:color="auto"/>
                    <w:right w:val="none" w:sz="0" w:space="0" w:color="auto"/>
                  </w:divBdr>
                  <w:divsChild>
                    <w:div w:id="1131903374">
                      <w:marLeft w:val="0"/>
                      <w:marRight w:val="0"/>
                      <w:marTop w:val="0"/>
                      <w:marBottom w:val="0"/>
                      <w:divBdr>
                        <w:top w:val="none" w:sz="0" w:space="0" w:color="auto"/>
                        <w:left w:val="none" w:sz="0" w:space="0" w:color="auto"/>
                        <w:bottom w:val="none" w:sz="0" w:space="0" w:color="auto"/>
                        <w:right w:val="none" w:sz="0" w:space="0" w:color="auto"/>
                      </w:divBdr>
                    </w:div>
                  </w:divsChild>
                </w:div>
                <w:div w:id="674498088">
                  <w:marLeft w:val="0"/>
                  <w:marRight w:val="0"/>
                  <w:marTop w:val="0"/>
                  <w:marBottom w:val="0"/>
                  <w:divBdr>
                    <w:top w:val="none" w:sz="0" w:space="0" w:color="auto"/>
                    <w:left w:val="none" w:sz="0" w:space="0" w:color="auto"/>
                    <w:bottom w:val="none" w:sz="0" w:space="0" w:color="auto"/>
                    <w:right w:val="none" w:sz="0" w:space="0" w:color="auto"/>
                  </w:divBdr>
                  <w:divsChild>
                    <w:div w:id="12693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4302">
      <w:bodyDiv w:val="1"/>
      <w:marLeft w:val="0"/>
      <w:marRight w:val="0"/>
      <w:marTop w:val="0"/>
      <w:marBottom w:val="0"/>
      <w:divBdr>
        <w:top w:val="none" w:sz="0" w:space="0" w:color="auto"/>
        <w:left w:val="none" w:sz="0" w:space="0" w:color="auto"/>
        <w:bottom w:val="none" w:sz="0" w:space="0" w:color="auto"/>
        <w:right w:val="none" w:sz="0" w:space="0" w:color="auto"/>
      </w:divBdr>
      <w:divsChild>
        <w:div w:id="233711803">
          <w:marLeft w:val="0"/>
          <w:marRight w:val="0"/>
          <w:marTop w:val="0"/>
          <w:marBottom w:val="0"/>
          <w:divBdr>
            <w:top w:val="none" w:sz="0" w:space="0" w:color="auto"/>
            <w:left w:val="none" w:sz="0" w:space="0" w:color="auto"/>
            <w:bottom w:val="none" w:sz="0" w:space="0" w:color="auto"/>
            <w:right w:val="none" w:sz="0" w:space="0" w:color="auto"/>
          </w:divBdr>
        </w:div>
        <w:div w:id="641235623">
          <w:marLeft w:val="0"/>
          <w:marRight w:val="0"/>
          <w:marTop w:val="0"/>
          <w:marBottom w:val="0"/>
          <w:divBdr>
            <w:top w:val="none" w:sz="0" w:space="0" w:color="auto"/>
            <w:left w:val="none" w:sz="0" w:space="0" w:color="auto"/>
            <w:bottom w:val="none" w:sz="0" w:space="0" w:color="auto"/>
            <w:right w:val="none" w:sz="0" w:space="0" w:color="auto"/>
          </w:divBdr>
        </w:div>
        <w:div w:id="2074159329">
          <w:marLeft w:val="0"/>
          <w:marRight w:val="0"/>
          <w:marTop w:val="0"/>
          <w:marBottom w:val="0"/>
          <w:divBdr>
            <w:top w:val="none" w:sz="0" w:space="0" w:color="auto"/>
            <w:left w:val="none" w:sz="0" w:space="0" w:color="auto"/>
            <w:bottom w:val="none" w:sz="0" w:space="0" w:color="auto"/>
            <w:right w:val="none" w:sz="0" w:space="0" w:color="auto"/>
          </w:divBdr>
        </w:div>
      </w:divsChild>
    </w:div>
    <w:div w:id="1628120762">
      <w:bodyDiv w:val="1"/>
      <w:marLeft w:val="0"/>
      <w:marRight w:val="0"/>
      <w:marTop w:val="0"/>
      <w:marBottom w:val="0"/>
      <w:divBdr>
        <w:top w:val="none" w:sz="0" w:space="0" w:color="auto"/>
        <w:left w:val="none" w:sz="0" w:space="0" w:color="auto"/>
        <w:bottom w:val="none" w:sz="0" w:space="0" w:color="auto"/>
        <w:right w:val="none" w:sz="0" w:space="0" w:color="auto"/>
      </w:divBdr>
      <w:divsChild>
        <w:div w:id="252402510">
          <w:marLeft w:val="0"/>
          <w:marRight w:val="0"/>
          <w:marTop w:val="0"/>
          <w:marBottom w:val="0"/>
          <w:divBdr>
            <w:top w:val="none" w:sz="0" w:space="0" w:color="auto"/>
            <w:left w:val="none" w:sz="0" w:space="0" w:color="auto"/>
            <w:bottom w:val="none" w:sz="0" w:space="0" w:color="auto"/>
            <w:right w:val="none" w:sz="0" w:space="0" w:color="auto"/>
          </w:divBdr>
        </w:div>
        <w:div w:id="557667368">
          <w:marLeft w:val="0"/>
          <w:marRight w:val="0"/>
          <w:marTop w:val="0"/>
          <w:marBottom w:val="0"/>
          <w:divBdr>
            <w:top w:val="none" w:sz="0" w:space="0" w:color="auto"/>
            <w:left w:val="none" w:sz="0" w:space="0" w:color="auto"/>
            <w:bottom w:val="none" w:sz="0" w:space="0" w:color="auto"/>
            <w:right w:val="none" w:sz="0" w:space="0" w:color="auto"/>
          </w:divBdr>
        </w:div>
        <w:div w:id="767963270">
          <w:marLeft w:val="0"/>
          <w:marRight w:val="0"/>
          <w:marTop w:val="0"/>
          <w:marBottom w:val="0"/>
          <w:divBdr>
            <w:top w:val="none" w:sz="0" w:space="0" w:color="auto"/>
            <w:left w:val="none" w:sz="0" w:space="0" w:color="auto"/>
            <w:bottom w:val="none" w:sz="0" w:space="0" w:color="auto"/>
            <w:right w:val="none" w:sz="0" w:space="0" w:color="auto"/>
          </w:divBdr>
        </w:div>
        <w:div w:id="807555212">
          <w:marLeft w:val="0"/>
          <w:marRight w:val="0"/>
          <w:marTop w:val="0"/>
          <w:marBottom w:val="0"/>
          <w:divBdr>
            <w:top w:val="none" w:sz="0" w:space="0" w:color="auto"/>
            <w:left w:val="none" w:sz="0" w:space="0" w:color="auto"/>
            <w:bottom w:val="none" w:sz="0" w:space="0" w:color="auto"/>
            <w:right w:val="none" w:sz="0" w:space="0" w:color="auto"/>
          </w:divBdr>
        </w:div>
        <w:div w:id="1195849671">
          <w:marLeft w:val="0"/>
          <w:marRight w:val="0"/>
          <w:marTop w:val="0"/>
          <w:marBottom w:val="0"/>
          <w:divBdr>
            <w:top w:val="none" w:sz="0" w:space="0" w:color="auto"/>
            <w:left w:val="none" w:sz="0" w:space="0" w:color="auto"/>
            <w:bottom w:val="none" w:sz="0" w:space="0" w:color="auto"/>
            <w:right w:val="none" w:sz="0" w:space="0" w:color="auto"/>
          </w:divBdr>
        </w:div>
        <w:div w:id="1333870792">
          <w:marLeft w:val="0"/>
          <w:marRight w:val="0"/>
          <w:marTop w:val="0"/>
          <w:marBottom w:val="0"/>
          <w:divBdr>
            <w:top w:val="none" w:sz="0" w:space="0" w:color="auto"/>
            <w:left w:val="none" w:sz="0" w:space="0" w:color="auto"/>
            <w:bottom w:val="none" w:sz="0" w:space="0" w:color="auto"/>
            <w:right w:val="none" w:sz="0" w:space="0" w:color="auto"/>
          </w:divBdr>
        </w:div>
        <w:div w:id="1657110045">
          <w:marLeft w:val="0"/>
          <w:marRight w:val="0"/>
          <w:marTop w:val="0"/>
          <w:marBottom w:val="0"/>
          <w:divBdr>
            <w:top w:val="none" w:sz="0" w:space="0" w:color="auto"/>
            <w:left w:val="none" w:sz="0" w:space="0" w:color="auto"/>
            <w:bottom w:val="none" w:sz="0" w:space="0" w:color="auto"/>
            <w:right w:val="none" w:sz="0" w:space="0" w:color="auto"/>
          </w:divBdr>
        </w:div>
        <w:div w:id="1700157914">
          <w:marLeft w:val="0"/>
          <w:marRight w:val="0"/>
          <w:marTop w:val="0"/>
          <w:marBottom w:val="0"/>
          <w:divBdr>
            <w:top w:val="none" w:sz="0" w:space="0" w:color="auto"/>
            <w:left w:val="none" w:sz="0" w:space="0" w:color="auto"/>
            <w:bottom w:val="none" w:sz="0" w:space="0" w:color="auto"/>
            <w:right w:val="none" w:sz="0" w:space="0" w:color="auto"/>
          </w:divBdr>
        </w:div>
        <w:div w:id="1970547760">
          <w:marLeft w:val="0"/>
          <w:marRight w:val="0"/>
          <w:marTop w:val="0"/>
          <w:marBottom w:val="0"/>
          <w:divBdr>
            <w:top w:val="none" w:sz="0" w:space="0" w:color="auto"/>
            <w:left w:val="none" w:sz="0" w:space="0" w:color="auto"/>
            <w:bottom w:val="none" w:sz="0" w:space="0" w:color="auto"/>
            <w:right w:val="none" w:sz="0" w:space="0" w:color="auto"/>
          </w:divBdr>
        </w:div>
      </w:divsChild>
    </w:div>
    <w:div w:id="1753771092">
      <w:bodyDiv w:val="1"/>
      <w:marLeft w:val="0"/>
      <w:marRight w:val="0"/>
      <w:marTop w:val="0"/>
      <w:marBottom w:val="0"/>
      <w:divBdr>
        <w:top w:val="none" w:sz="0" w:space="0" w:color="auto"/>
        <w:left w:val="none" w:sz="0" w:space="0" w:color="auto"/>
        <w:bottom w:val="none" w:sz="0" w:space="0" w:color="auto"/>
        <w:right w:val="none" w:sz="0" w:space="0" w:color="auto"/>
      </w:divBdr>
      <w:divsChild>
        <w:div w:id="361249841">
          <w:marLeft w:val="0"/>
          <w:marRight w:val="0"/>
          <w:marTop w:val="0"/>
          <w:marBottom w:val="0"/>
          <w:divBdr>
            <w:top w:val="none" w:sz="0" w:space="0" w:color="auto"/>
            <w:left w:val="none" w:sz="0" w:space="0" w:color="auto"/>
            <w:bottom w:val="none" w:sz="0" w:space="0" w:color="auto"/>
            <w:right w:val="none" w:sz="0" w:space="0" w:color="auto"/>
          </w:divBdr>
          <w:divsChild>
            <w:div w:id="8292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7633">
      <w:bodyDiv w:val="1"/>
      <w:marLeft w:val="0"/>
      <w:marRight w:val="0"/>
      <w:marTop w:val="0"/>
      <w:marBottom w:val="0"/>
      <w:divBdr>
        <w:top w:val="none" w:sz="0" w:space="0" w:color="auto"/>
        <w:left w:val="none" w:sz="0" w:space="0" w:color="auto"/>
        <w:bottom w:val="none" w:sz="0" w:space="0" w:color="auto"/>
        <w:right w:val="none" w:sz="0" w:space="0" w:color="auto"/>
      </w:divBdr>
    </w:div>
    <w:div w:id="2036349464">
      <w:bodyDiv w:val="1"/>
      <w:marLeft w:val="0"/>
      <w:marRight w:val="0"/>
      <w:marTop w:val="0"/>
      <w:marBottom w:val="0"/>
      <w:divBdr>
        <w:top w:val="none" w:sz="0" w:space="0" w:color="auto"/>
        <w:left w:val="none" w:sz="0" w:space="0" w:color="auto"/>
        <w:bottom w:val="none" w:sz="0" w:space="0" w:color="auto"/>
        <w:right w:val="none" w:sz="0" w:space="0" w:color="auto"/>
      </w:divBdr>
      <w:divsChild>
        <w:div w:id="167016976">
          <w:marLeft w:val="0"/>
          <w:marRight w:val="0"/>
          <w:marTop w:val="0"/>
          <w:marBottom w:val="0"/>
          <w:divBdr>
            <w:top w:val="none" w:sz="0" w:space="0" w:color="auto"/>
            <w:left w:val="none" w:sz="0" w:space="0" w:color="auto"/>
            <w:bottom w:val="none" w:sz="0" w:space="0" w:color="auto"/>
            <w:right w:val="none" w:sz="0" w:space="0" w:color="auto"/>
          </w:divBdr>
        </w:div>
        <w:div w:id="377973206">
          <w:marLeft w:val="0"/>
          <w:marRight w:val="0"/>
          <w:marTop w:val="0"/>
          <w:marBottom w:val="0"/>
          <w:divBdr>
            <w:top w:val="none" w:sz="0" w:space="0" w:color="auto"/>
            <w:left w:val="none" w:sz="0" w:space="0" w:color="auto"/>
            <w:bottom w:val="none" w:sz="0" w:space="0" w:color="auto"/>
            <w:right w:val="none" w:sz="0" w:space="0" w:color="auto"/>
          </w:divBdr>
        </w:div>
        <w:div w:id="1285385304">
          <w:marLeft w:val="0"/>
          <w:marRight w:val="0"/>
          <w:marTop w:val="0"/>
          <w:marBottom w:val="0"/>
          <w:divBdr>
            <w:top w:val="none" w:sz="0" w:space="0" w:color="auto"/>
            <w:left w:val="none" w:sz="0" w:space="0" w:color="auto"/>
            <w:bottom w:val="none" w:sz="0" w:space="0" w:color="auto"/>
            <w:right w:val="none" w:sz="0" w:space="0" w:color="auto"/>
          </w:divBdr>
        </w:div>
        <w:div w:id="1892494365">
          <w:marLeft w:val="0"/>
          <w:marRight w:val="0"/>
          <w:marTop w:val="30"/>
          <w:marBottom w:val="30"/>
          <w:divBdr>
            <w:top w:val="none" w:sz="0" w:space="0" w:color="auto"/>
            <w:left w:val="none" w:sz="0" w:space="0" w:color="auto"/>
            <w:bottom w:val="none" w:sz="0" w:space="0" w:color="auto"/>
            <w:right w:val="none" w:sz="0" w:space="0" w:color="auto"/>
          </w:divBdr>
          <w:divsChild>
            <w:div w:id="42288864">
              <w:marLeft w:val="0"/>
              <w:marRight w:val="0"/>
              <w:marTop w:val="0"/>
              <w:marBottom w:val="0"/>
              <w:divBdr>
                <w:top w:val="none" w:sz="0" w:space="0" w:color="auto"/>
                <w:left w:val="none" w:sz="0" w:space="0" w:color="auto"/>
                <w:bottom w:val="none" w:sz="0" w:space="0" w:color="auto"/>
                <w:right w:val="none" w:sz="0" w:space="0" w:color="auto"/>
              </w:divBdr>
              <w:divsChild>
                <w:div w:id="1247152148">
                  <w:marLeft w:val="0"/>
                  <w:marRight w:val="0"/>
                  <w:marTop w:val="0"/>
                  <w:marBottom w:val="0"/>
                  <w:divBdr>
                    <w:top w:val="none" w:sz="0" w:space="0" w:color="auto"/>
                    <w:left w:val="none" w:sz="0" w:space="0" w:color="auto"/>
                    <w:bottom w:val="none" w:sz="0" w:space="0" w:color="auto"/>
                    <w:right w:val="none" w:sz="0" w:space="0" w:color="auto"/>
                  </w:divBdr>
                </w:div>
              </w:divsChild>
            </w:div>
            <w:div w:id="93937293">
              <w:marLeft w:val="0"/>
              <w:marRight w:val="0"/>
              <w:marTop w:val="0"/>
              <w:marBottom w:val="0"/>
              <w:divBdr>
                <w:top w:val="none" w:sz="0" w:space="0" w:color="auto"/>
                <w:left w:val="none" w:sz="0" w:space="0" w:color="auto"/>
                <w:bottom w:val="none" w:sz="0" w:space="0" w:color="auto"/>
                <w:right w:val="none" w:sz="0" w:space="0" w:color="auto"/>
              </w:divBdr>
              <w:divsChild>
                <w:div w:id="603728919">
                  <w:marLeft w:val="0"/>
                  <w:marRight w:val="0"/>
                  <w:marTop w:val="0"/>
                  <w:marBottom w:val="0"/>
                  <w:divBdr>
                    <w:top w:val="none" w:sz="0" w:space="0" w:color="auto"/>
                    <w:left w:val="none" w:sz="0" w:space="0" w:color="auto"/>
                    <w:bottom w:val="none" w:sz="0" w:space="0" w:color="auto"/>
                    <w:right w:val="none" w:sz="0" w:space="0" w:color="auto"/>
                  </w:divBdr>
                </w:div>
              </w:divsChild>
            </w:div>
            <w:div w:id="138424150">
              <w:marLeft w:val="0"/>
              <w:marRight w:val="0"/>
              <w:marTop w:val="0"/>
              <w:marBottom w:val="0"/>
              <w:divBdr>
                <w:top w:val="none" w:sz="0" w:space="0" w:color="auto"/>
                <w:left w:val="none" w:sz="0" w:space="0" w:color="auto"/>
                <w:bottom w:val="none" w:sz="0" w:space="0" w:color="auto"/>
                <w:right w:val="none" w:sz="0" w:space="0" w:color="auto"/>
              </w:divBdr>
              <w:divsChild>
                <w:div w:id="128012752">
                  <w:marLeft w:val="0"/>
                  <w:marRight w:val="0"/>
                  <w:marTop w:val="0"/>
                  <w:marBottom w:val="0"/>
                  <w:divBdr>
                    <w:top w:val="none" w:sz="0" w:space="0" w:color="auto"/>
                    <w:left w:val="none" w:sz="0" w:space="0" w:color="auto"/>
                    <w:bottom w:val="none" w:sz="0" w:space="0" w:color="auto"/>
                    <w:right w:val="none" w:sz="0" w:space="0" w:color="auto"/>
                  </w:divBdr>
                </w:div>
                <w:div w:id="967977120">
                  <w:marLeft w:val="0"/>
                  <w:marRight w:val="0"/>
                  <w:marTop w:val="0"/>
                  <w:marBottom w:val="0"/>
                  <w:divBdr>
                    <w:top w:val="none" w:sz="0" w:space="0" w:color="auto"/>
                    <w:left w:val="none" w:sz="0" w:space="0" w:color="auto"/>
                    <w:bottom w:val="none" w:sz="0" w:space="0" w:color="auto"/>
                    <w:right w:val="none" w:sz="0" w:space="0" w:color="auto"/>
                  </w:divBdr>
                </w:div>
                <w:div w:id="1152793441">
                  <w:marLeft w:val="0"/>
                  <w:marRight w:val="0"/>
                  <w:marTop w:val="0"/>
                  <w:marBottom w:val="0"/>
                  <w:divBdr>
                    <w:top w:val="none" w:sz="0" w:space="0" w:color="auto"/>
                    <w:left w:val="none" w:sz="0" w:space="0" w:color="auto"/>
                    <w:bottom w:val="none" w:sz="0" w:space="0" w:color="auto"/>
                    <w:right w:val="none" w:sz="0" w:space="0" w:color="auto"/>
                  </w:divBdr>
                </w:div>
              </w:divsChild>
            </w:div>
            <w:div w:id="152064371">
              <w:marLeft w:val="0"/>
              <w:marRight w:val="0"/>
              <w:marTop w:val="0"/>
              <w:marBottom w:val="0"/>
              <w:divBdr>
                <w:top w:val="none" w:sz="0" w:space="0" w:color="auto"/>
                <w:left w:val="none" w:sz="0" w:space="0" w:color="auto"/>
                <w:bottom w:val="none" w:sz="0" w:space="0" w:color="auto"/>
                <w:right w:val="none" w:sz="0" w:space="0" w:color="auto"/>
              </w:divBdr>
              <w:divsChild>
                <w:div w:id="204411701">
                  <w:marLeft w:val="0"/>
                  <w:marRight w:val="0"/>
                  <w:marTop w:val="0"/>
                  <w:marBottom w:val="0"/>
                  <w:divBdr>
                    <w:top w:val="none" w:sz="0" w:space="0" w:color="auto"/>
                    <w:left w:val="none" w:sz="0" w:space="0" w:color="auto"/>
                    <w:bottom w:val="none" w:sz="0" w:space="0" w:color="auto"/>
                    <w:right w:val="none" w:sz="0" w:space="0" w:color="auto"/>
                  </w:divBdr>
                </w:div>
                <w:div w:id="963269545">
                  <w:marLeft w:val="0"/>
                  <w:marRight w:val="0"/>
                  <w:marTop w:val="0"/>
                  <w:marBottom w:val="0"/>
                  <w:divBdr>
                    <w:top w:val="none" w:sz="0" w:space="0" w:color="auto"/>
                    <w:left w:val="none" w:sz="0" w:space="0" w:color="auto"/>
                    <w:bottom w:val="none" w:sz="0" w:space="0" w:color="auto"/>
                    <w:right w:val="none" w:sz="0" w:space="0" w:color="auto"/>
                  </w:divBdr>
                </w:div>
                <w:div w:id="1486703468">
                  <w:marLeft w:val="0"/>
                  <w:marRight w:val="0"/>
                  <w:marTop w:val="0"/>
                  <w:marBottom w:val="0"/>
                  <w:divBdr>
                    <w:top w:val="none" w:sz="0" w:space="0" w:color="auto"/>
                    <w:left w:val="none" w:sz="0" w:space="0" w:color="auto"/>
                    <w:bottom w:val="none" w:sz="0" w:space="0" w:color="auto"/>
                    <w:right w:val="none" w:sz="0" w:space="0" w:color="auto"/>
                  </w:divBdr>
                </w:div>
              </w:divsChild>
            </w:div>
            <w:div w:id="168182190">
              <w:marLeft w:val="0"/>
              <w:marRight w:val="0"/>
              <w:marTop w:val="0"/>
              <w:marBottom w:val="0"/>
              <w:divBdr>
                <w:top w:val="none" w:sz="0" w:space="0" w:color="auto"/>
                <w:left w:val="none" w:sz="0" w:space="0" w:color="auto"/>
                <w:bottom w:val="none" w:sz="0" w:space="0" w:color="auto"/>
                <w:right w:val="none" w:sz="0" w:space="0" w:color="auto"/>
              </w:divBdr>
              <w:divsChild>
                <w:div w:id="313804862">
                  <w:marLeft w:val="0"/>
                  <w:marRight w:val="0"/>
                  <w:marTop w:val="0"/>
                  <w:marBottom w:val="0"/>
                  <w:divBdr>
                    <w:top w:val="none" w:sz="0" w:space="0" w:color="auto"/>
                    <w:left w:val="none" w:sz="0" w:space="0" w:color="auto"/>
                    <w:bottom w:val="none" w:sz="0" w:space="0" w:color="auto"/>
                    <w:right w:val="none" w:sz="0" w:space="0" w:color="auto"/>
                  </w:divBdr>
                </w:div>
                <w:div w:id="339088863">
                  <w:marLeft w:val="0"/>
                  <w:marRight w:val="0"/>
                  <w:marTop w:val="0"/>
                  <w:marBottom w:val="0"/>
                  <w:divBdr>
                    <w:top w:val="none" w:sz="0" w:space="0" w:color="auto"/>
                    <w:left w:val="none" w:sz="0" w:space="0" w:color="auto"/>
                    <w:bottom w:val="none" w:sz="0" w:space="0" w:color="auto"/>
                    <w:right w:val="none" w:sz="0" w:space="0" w:color="auto"/>
                  </w:divBdr>
                </w:div>
              </w:divsChild>
            </w:div>
            <w:div w:id="170530492">
              <w:marLeft w:val="0"/>
              <w:marRight w:val="0"/>
              <w:marTop w:val="0"/>
              <w:marBottom w:val="0"/>
              <w:divBdr>
                <w:top w:val="none" w:sz="0" w:space="0" w:color="auto"/>
                <w:left w:val="none" w:sz="0" w:space="0" w:color="auto"/>
                <w:bottom w:val="none" w:sz="0" w:space="0" w:color="auto"/>
                <w:right w:val="none" w:sz="0" w:space="0" w:color="auto"/>
              </w:divBdr>
              <w:divsChild>
                <w:div w:id="1633711659">
                  <w:marLeft w:val="0"/>
                  <w:marRight w:val="0"/>
                  <w:marTop w:val="0"/>
                  <w:marBottom w:val="0"/>
                  <w:divBdr>
                    <w:top w:val="none" w:sz="0" w:space="0" w:color="auto"/>
                    <w:left w:val="none" w:sz="0" w:space="0" w:color="auto"/>
                    <w:bottom w:val="none" w:sz="0" w:space="0" w:color="auto"/>
                    <w:right w:val="none" w:sz="0" w:space="0" w:color="auto"/>
                  </w:divBdr>
                </w:div>
              </w:divsChild>
            </w:div>
            <w:div w:id="240869847">
              <w:marLeft w:val="0"/>
              <w:marRight w:val="0"/>
              <w:marTop w:val="0"/>
              <w:marBottom w:val="0"/>
              <w:divBdr>
                <w:top w:val="none" w:sz="0" w:space="0" w:color="auto"/>
                <w:left w:val="none" w:sz="0" w:space="0" w:color="auto"/>
                <w:bottom w:val="none" w:sz="0" w:space="0" w:color="auto"/>
                <w:right w:val="none" w:sz="0" w:space="0" w:color="auto"/>
              </w:divBdr>
              <w:divsChild>
                <w:div w:id="371418889">
                  <w:marLeft w:val="0"/>
                  <w:marRight w:val="0"/>
                  <w:marTop w:val="0"/>
                  <w:marBottom w:val="0"/>
                  <w:divBdr>
                    <w:top w:val="none" w:sz="0" w:space="0" w:color="auto"/>
                    <w:left w:val="none" w:sz="0" w:space="0" w:color="auto"/>
                    <w:bottom w:val="none" w:sz="0" w:space="0" w:color="auto"/>
                    <w:right w:val="none" w:sz="0" w:space="0" w:color="auto"/>
                  </w:divBdr>
                </w:div>
                <w:div w:id="1701667160">
                  <w:marLeft w:val="0"/>
                  <w:marRight w:val="0"/>
                  <w:marTop w:val="0"/>
                  <w:marBottom w:val="0"/>
                  <w:divBdr>
                    <w:top w:val="none" w:sz="0" w:space="0" w:color="auto"/>
                    <w:left w:val="none" w:sz="0" w:space="0" w:color="auto"/>
                    <w:bottom w:val="none" w:sz="0" w:space="0" w:color="auto"/>
                    <w:right w:val="none" w:sz="0" w:space="0" w:color="auto"/>
                  </w:divBdr>
                </w:div>
                <w:div w:id="1794670011">
                  <w:marLeft w:val="0"/>
                  <w:marRight w:val="0"/>
                  <w:marTop w:val="0"/>
                  <w:marBottom w:val="0"/>
                  <w:divBdr>
                    <w:top w:val="none" w:sz="0" w:space="0" w:color="auto"/>
                    <w:left w:val="none" w:sz="0" w:space="0" w:color="auto"/>
                    <w:bottom w:val="none" w:sz="0" w:space="0" w:color="auto"/>
                    <w:right w:val="none" w:sz="0" w:space="0" w:color="auto"/>
                  </w:divBdr>
                </w:div>
              </w:divsChild>
            </w:div>
            <w:div w:id="302080926">
              <w:marLeft w:val="0"/>
              <w:marRight w:val="0"/>
              <w:marTop w:val="0"/>
              <w:marBottom w:val="0"/>
              <w:divBdr>
                <w:top w:val="none" w:sz="0" w:space="0" w:color="auto"/>
                <w:left w:val="none" w:sz="0" w:space="0" w:color="auto"/>
                <w:bottom w:val="none" w:sz="0" w:space="0" w:color="auto"/>
                <w:right w:val="none" w:sz="0" w:space="0" w:color="auto"/>
              </w:divBdr>
              <w:divsChild>
                <w:div w:id="979262717">
                  <w:marLeft w:val="0"/>
                  <w:marRight w:val="0"/>
                  <w:marTop w:val="0"/>
                  <w:marBottom w:val="0"/>
                  <w:divBdr>
                    <w:top w:val="none" w:sz="0" w:space="0" w:color="auto"/>
                    <w:left w:val="none" w:sz="0" w:space="0" w:color="auto"/>
                    <w:bottom w:val="none" w:sz="0" w:space="0" w:color="auto"/>
                    <w:right w:val="none" w:sz="0" w:space="0" w:color="auto"/>
                  </w:divBdr>
                </w:div>
                <w:div w:id="1586643497">
                  <w:marLeft w:val="0"/>
                  <w:marRight w:val="0"/>
                  <w:marTop w:val="0"/>
                  <w:marBottom w:val="0"/>
                  <w:divBdr>
                    <w:top w:val="none" w:sz="0" w:space="0" w:color="auto"/>
                    <w:left w:val="none" w:sz="0" w:space="0" w:color="auto"/>
                    <w:bottom w:val="none" w:sz="0" w:space="0" w:color="auto"/>
                    <w:right w:val="none" w:sz="0" w:space="0" w:color="auto"/>
                  </w:divBdr>
                </w:div>
                <w:div w:id="2004549666">
                  <w:marLeft w:val="0"/>
                  <w:marRight w:val="0"/>
                  <w:marTop w:val="0"/>
                  <w:marBottom w:val="0"/>
                  <w:divBdr>
                    <w:top w:val="none" w:sz="0" w:space="0" w:color="auto"/>
                    <w:left w:val="none" w:sz="0" w:space="0" w:color="auto"/>
                    <w:bottom w:val="none" w:sz="0" w:space="0" w:color="auto"/>
                    <w:right w:val="none" w:sz="0" w:space="0" w:color="auto"/>
                  </w:divBdr>
                </w:div>
              </w:divsChild>
            </w:div>
            <w:div w:id="325283152">
              <w:marLeft w:val="0"/>
              <w:marRight w:val="0"/>
              <w:marTop w:val="0"/>
              <w:marBottom w:val="0"/>
              <w:divBdr>
                <w:top w:val="none" w:sz="0" w:space="0" w:color="auto"/>
                <w:left w:val="none" w:sz="0" w:space="0" w:color="auto"/>
                <w:bottom w:val="none" w:sz="0" w:space="0" w:color="auto"/>
                <w:right w:val="none" w:sz="0" w:space="0" w:color="auto"/>
              </w:divBdr>
              <w:divsChild>
                <w:div w:id="149978378">
                  <w:marLeft w:val="0"/>
                  <w:marRight w:val="0"/>
                  <w:marTop w:val="0"/>
                  <w:marBottom w:val="0"/>
                  <w:divBdr>
                    <w:top w:val="none" w:sz="0" w:space="0" w:color="auto"/>
                    <w:left w:val="none" w:sz="0" w:space="0" w:color="auto"/>
                    <w:bottom w:val="none" w:sz="0" w:space="0" w:color="auto"/>
                    <w:right w:val="none" w:sz="0" w:space="0" w:color="auto"/>
                  </w:divBdr>
                </w:div>
              </w:divsChild>
            </w:div>
            <w:div w:id="426193899">
              <w:marLeft w:val="0"/>
              <w:marRight w:val="0"/>
              <w:marTop w:val="0"/>
              <w:marBottom w:val="0"/>
              <w:divBdr>
                <w:top w:val="none" w:sz="0" w:space="0" w:color="auto"/>
                <w:left w:val="none" w:sz="0" w:space="0" w:color="auto"/>
                <w:bottom w:val="none" w:sz="0" w:space="0" w:color="auto"/>
                <w:right w:val="none" w:sz="0" w:space="0" w:color="auto"/>
              </w:divBdr>
              <w:divsChild>
                <w:div w:id="67269506">
                  <w:marLeft w:val="0"/>
                  <w:marRight w:val="0"/>
                  <w:marTop w:val="0"/>
                  <w:marBottom w:val="0"/>
                  <w:divBdr>
                    <w:top w:val="none" w:sz="0" w:space="0" w:color="auto"/>
                    <w:left w:val="none" w:sz="0" w:space="0" w:color="auto"/>
                    <w:bottom w:val="none" w:sz="0" w:space="0" w:color="auto"/>
                    <w:right w:val="none" w:sz="0" w:space="0" w:color="auto"/>
                  </w:divBdr>
                </w:div>
                <w:div w:id="1458838967">
                  <w:marLeft w:val="0"/>
                  <w:marRight w:val="0"/>
                  <w:marTop w:val="0"/>
                  <w:marBottom w:val="0"/>
                  <w:divBdr>
                    <w:top w:val="none" w:sz="0" w:space="0" w:color="auto"/>
                    <w:left w:val="none" w:sz="0" w:space="0" w:color="auto"/>
                    <w:bottom w:val="none" w:sz="0" w:space="0" w:color="auto"/>
                    <w:right w:val="none" w:sz="0" w:space="0" w:color="auto"/>
                  </w:divBdr>
                </w:div>
                <w:div w:id="1849632136">
                  <w:marLeft w:val="0"/>
                  <w:marRight w:val="0"/>
                  <w:marTop w:val="0"/>
                  <w:marBottom w:val="0"/>
                  <w:divBdr>
                    <w:top w:val="none" w:sz="0" w:space="0" w:color="auto"/>
                    <w:left w:val="none" w:sz="0" w:space="0" w:color="auto"/>
                    <w:bottom w:val="none" w:sz="0" w:space="0" w:color="auto"/>
                    <w:right w:val="none" w:sz="0" w:space="0" w:color="auto"/>
                  </w:divBdr>
                </w:div>
              </w:divsChild>
            </w:div>
            <w:div w:id="519902314">
              <w:marLeft w:val="0"/>
              <w:marRight w:val="0"/>
              <w:marTop w:val="0"/>
              <w:marBottom w:val="0"/>
              <w:divBdr>
                <w:top w:val="none" w:sz="0" w:space="0" w:color="auto"/>
                <w:left w:val="none" w:sz="0" w:space="0" w:color="auto"/>
                <w:bottom w:val="none" w:sz="0" w:space="0" w:color="auto"/>
                <w:right w:val="none" w:sz="0" w:space="0" w:color="auto"/>
              </w:divBdr>
              <w:divsChild>
                <w:div w:id="1256862344">
                  <w:marLeft w:val="0"/>
                  <w:marRight w:val="0"/>
                  <w:marTop w:val="0"/>
                  <w:marBottom w:val="0"/>
                  <w:divBdr>
                    <w:top w:val="none" w:sz="0" w:space="0" w:color="auto"/>
                    <w:left w:val="none" w:sz="0" w:space="0" w:color="auto"/>
                    <w:bottom w:val="none" w:sz="0" w:space="0" w:color="auto"/>
                    <w:right w:val="none" w:sz="0" w:space="0" w:color="auto"/>
                  </w:divBdr>
                </w:div>
              </w:divsChild>
            </w:div>
            <w:div w:id="569270312">
              <w:marLeft w:val="0"/>
              <w:marRight w:val="0"/>
              <w:marTop w:val="0"/>
              <w:marBottom w:val="0"/>
              <w:divBdr>
                <w:top w:val="none" w:sz="0" w:space="0" w:color="auto"/>
                <w:left w:val="none" w:sz="0" w:space="0" w:color="auto"/>
                <w:bottom w:val="none" w:sz="0" w:space="0" w:color="auto"/>
                <w:right w:val="none" w:sz="0" w:space="0" w:color="auto"/>
              </w:divBdr>
              <w:divsChild>
                <w:div w:id="978459144">
                  <w:marLeft w:val="0"/>
                  <w:marRight w:val="0"/>
                  <w:marTop w:val="0"/>
                  <w:marBottom w:val="0"/>
                  <w:divBdr>
                    <w:top w:val="none" w:sz="0" w:space="0" w:color="auto"/>
                    <w:left w:val="none" w:sz="0" w:space="0" w:color="auto"/>
                    <w:bottom w:val="none" w:sz="0" w:space="0" w:color="auto"/>
                    <w:right w:val="none" w:sz="0" w:space="0" w:color="auto"/>
                  </w:divBdr>
                </w:div>
                <w:div w:id="996691428">
                  <w:marLeft w:val="0"/>
                  <w:marRight w:val="0"/>
                  <w:marTop w:val="0"/>
                  <w:marBottom w:val="0"/>
                  <w:divBdr>
                    <w:top w:val="none" w:sz="0" w:space="0" w:color="auto"/>
                    <w:left w:val="none" w:sz="0" w:space="0" w:color="auto"/>
                    <w:bottom w:val="none" w:sz="0" w:space="0" w:color="auto"/>
                    <w:right w:val="none" w:sz="0" w:space="0" w:color="auto"/>
                  </w:divBdr>
                </w:div>
                <w:div w:id="1264150686">
                  <w:marLeft w:val="0"/>
                  <w:marRight w:val="0"/>
                  <w:marTop w:val="0"/>
                  <w:marBottom w:val="0"/>
                  <w:divBdr>
                    <w:top w:val="none" w:sz="0" w:space="0" w:color="auto"/>
                    <w:left w:val="none" w:sz="0" w:space="0" w:color="auto"/>
                    <w:bottom w:val="none" w:sz="0" w:space="0" w:color="auto"/>
                    <w:right w:val="none" w:sz="0" w:space="0" w:color="auto"/>
                  </w:divBdr>
                </w:div>
                <w:div w:id="1640376745">
                  <w:marLeft w:val="0"/>
                  <w:marRight w:val="0"/>
                  <w:marTop w:val="0"/>
                  <w:marBottom w:val="0"/>
                  <w:divBdr>
                    <w:top w:val="none" w:sz="0" w:space="0" w:color="auto"/>
                    <w:left w:val="none" w:sz="0" w:space="0" w:color="auto"/>
                    <w:bottom w:val="none" w:sz="0" w:space="0" w:color="auto"/>
                    <w:right w:val="none" w:sz="0" w:space="0" w:color="auto"/>
                  </w:divBdr>
                </w:div>
              </w:divsChild>
            </w:div>
            <w:div w:id="570888651">
              <w:marLeft w:val="0"/>
              <w:marRight w:val="0"/>
              <w:marTop w:val="0"/>
              <w:marBottom w:val="0"/>
              <w:divBdr>
                <w:top w:val="none" w:sz="0" w:space="0" w:color="auto"/>
                <w:left w:val="none" w:sz="0" w:space="0" w:color="auto"/>
                <w:bottom w:val="none" w:sz="0" w:space="0" w:color="auto"/>
                <w:right w:val="none" w:sz="0" w:space="0" w:color="auto"/>
              </w:divBdr>
              <w:divsChild>
                <w:div w:id="1201239504">
                  <w:marLeft w:val="0"/>
                  <w:marRight w:val="0"/>
                  <w:marTop w:val="0"/>
                  <w:marBottom w:val="0"/>
                  <w:divBdr>
                    <w:top w:val="none" w:sz="0" w:space="0" w:color="auto"/>
                    <w:left w:val="none" w:sz="0" w:space="0" w:color="auto"/>
                    <w:bottom w:val="none" w:sz="0" w:space="0" w:color="auto"/>
                    <w:right w:val="none" w:sz="0" w:space="0" w:color="auto"/>
                  </w:divBdr>
                </w:div>
                <w:div w:id="1757821837">
                  <w:marLeft w:val="0"/>
                  <w:marRight w:val="0"/>
                  <w:marTop w:val="0"/>
                  <w:marBottom w:val="0"/>
                  <w:divBdr>
                    <w:top w:val="none" w:sz="0" w:space="0" w:color="auto"/>
                    <w:left w:val="none" w:sz="0" w:space="0" w:color="auto"/>
                    <w:bottom w:val="none" w:sz="0" w:space="0" w:color="auto"/>
                    <w:right w:val="none" w:sz="0" w:space="0" w:color="auto"/>
                  </w:divBdr>
                </w:div>
              </w:divsChild>
            </w:div>
            <w:div w:id="658777461">
              <w:marLeft w:val="0"/>
              <w:marRight w:val="0"/>
              <w:marTop w:val="0"/>
              <w:marBottom w:val="0"/>
              <w:divBdr>
                <w:top w:val="none" w:sz="0" w:space="0" w:color="auto"/>
                <w:left w:val="none" w:sz="0" w:space="0" w:color="auto"/>
                <w:bottom w:val="none" w:sz="0" w:space="0" w:color="auto"/>
                <w:right w:val="none" w:sz="0" w:space="0" w:color="auto"/>
              </w:divBdr>
              <w:divsChild>
                <w:div w:id="714933096">
                  <w:marLeft w:val="0"/>
                  <w:marRight w:val="0"/>
                  <w:marTop w:val="0"/>
                  <w:marBottom w:val="0"/>
                  <w:divBdr>
                    <w:top w:val="none" w:sz="0" w:space="0" w:color="auto"/>
                    <w:left w:val="none" w:sz="0" w:space="0" w:color="auto"/>
                    <w:bottom w:val="none" w:sz="0" w:space="0" w:color="auto"/>
                    <w:right w:val="none" w:sz="0" w:space="0" w:color="auto"/>
                  </w:divBdr>
                </w:div>
              </w:divsChild>
            </w:div>
            <w:div w:id="662319384">
              <w:marLeft w:val="0"/>
              <w:marRight w:val="0"/>
              <w:marTop w:val="0"/>
              <w:marBottom w:val="0"/>
              <w:divBdr>
                <w:top w:val="none" w:sz="0" w:space="0" w:color="auto"/>
                <w:left w:val="none" w:sz="0" w:space="0" w:color="auto"/>
                <w:bottom w:val="none" w:sz="0" w:space="0" w:color="auto"/>
                <w:right w:val="none" w:sz="0" w:space="0" w:color="auto"/>
              </w:divBdr>
              <w:divsChild>
                <w:div w:id="493691217">
                  <w:marLeft w:val="0"/>
                  <w:marRight w:val="0"/>
                  <w:marTop w:val="0"/>
                  <w:marBottom w:val="0"/>
                  <w:divBdr>
                    <w:top w:val="none" w:sz="0" w:space="0" w:color="auto"/>
                    <w:left w:val="none" w:sz="0" w:space="0" w:color="auto"/>
                    <w:bottom w:val="none" w:sz="0" w:space="0" w:color="auto"/>
                    <w:right w:val="none" w:sz="0" w:space="0" w:color="auto"/>
                  </w:divBdr>
                </w:div>
              </w:divsChild>
            </w:div>
            <w:div w:id="707875778">
              <w:marLeft w:val="0"/>
              <w:marRight w:val="0"/>
              <w:marTop w:val="0"/>
              <w:marBottom w:val="0"/>
              <w:divBdr>
                <w:top w:val="none" w:sz="0" w:space="0" w:color="auto"/>
                <w:left w:val="none" w:sz="0" w:space="0" w:color="auto"/>
                <w:bottom w:val="none" w:sz="0" w:space="0" w:color="auto"/>
                <w:right w:val="none" w:sz="0" w:space="0" w:color="auto"/>
              </w:divBdr>
              <w:divsChild>
                <w:div w:id="996036264">
                  <w:marLeft w:val="0"/>
                  <w:marRight w:val="0"/>
                  <w:marTop w:val="0"/>
                  <w:marBottom w:val="0"/>
                  <w:divBdr>
                    <w:top w:val="none" w:sz="0" w:space="0" w:color="auto"/>
                    <w:left w:val="none" w:sz="0" w:space="0" w:color="auto"/>
                    <w:bottom w:val="none" w:sz="0" w:space="0" w:color="auto"/>
                    <w:right w:val="none" w:sz="0" w:space="0" w:color="auto"/>
                  </w:divBdr>
                </w:div>
              </w:divsChild>
            </w:div>
            <w:div w:id="893469634">
              <w:marLeft w:val="0"/>
              <w:marRight w:val="0"/>
              <w:marTop w:val="0"/>
              <w:marBottom w:val="0"/>
              <w:divBdr>
                <w:top w:val="none" w:sz="0" w:space="0" w:color="auto"/>
                <w:left w:val="none" w:sz="0" w:space="0" w:color="auto"/>
                <w:bottom w:val="none" w:sz="0" w:space="0" w:color="auto"/>
                <w:right w:val="none" w:sz="0" w:space="0" w:color="auto"/>
              </w:divBdr>
              <w:divsChild>
                <w:div w:id="19360817">
                  <w:marLeft w:val="0"/>
                  <w:marRight w:val="0"/>
                  <w:marTop w:val="0"/>
                  <w:marBottom w:val="0"/>
                  <w:divBdr>
                    <w:top w:val="none" w:sz="0" w:space="0" w:color="auto"/>
                    <w:left w:val="none" w:sz="0" w:space="0" w:color="auto"/>
                    <w:bottom w:val="none" w:sz="0" w:space="0" w:color="auto"/>
                    <w:right w:val="none" w:sz="0" w:space="0" w:color="auto"/>
                  </w:divBdr>
                </w:div>
              </w:divsChild>
            </w:div>
            <w:div w:id="895118283">
              <w:marLeft w:val="0"/>
              <w:marRight w:val="0"/>
              <w:marTop w:val="0"/>
              <w:marBottom w:val="0"/>
              <w:divBdr>
                <w:top w:val="none" w:sz="0" w:space="0" w:color="auto"/>
                <w:left w:val="none" w:sz="0" w:space="0" w:color="auto"/>
                <w:bottom w:val="none" w:sz="0" w:space="0" w:color="auto"/>
                <w:right w:val="none" w:sz="0" w:space="0" w:color="auto"/>
              </w:divBdr>
              <w:divsChild>
                <w:div w:id="1772626874">
                  <w:marLeft w:val="0"/>
                  <w:marRight w:val="0"/>
                  <w:marTop w:val="0"/>
                  <w:marBottom w:val="0"/>
                  <w:divBdr>
                    <w:top w:val="none" w:sz="0" w:space="0" w:color="auto"/>
                    <w:left w:val="none" w:sz="0" w:space="0" w:color="auto"/>
                    <w:bottom w:val="none" w:sz="0" w:space="0" w:color="auto"/>
                    <w:right w:val="none" w:sz="0" w:space="0" w:color="auto"/>
                  </w:divBdr>
                </w:div>
              </w:divsChild>
            </w:div>
            <w:div w:id="1024095049">
              <w:marLeft w:val="0"/>
              <w:marRight w:val="0"/>
              <w:marTop w:val="0"/>
              <w:marBottom w:val="0"/>
              <w:divBdr>
                <w:top w:val="none" w:sz="0" w:space="0" w:color="auto"/>
                <w:left w:val="none" w:sz="0" w:space="0" w:color="auto"/>
                <w:bottom w:val="none" w:sz="0" w:space="0" w:color="auto"/>
                <w:right w:val="none" w:sz="0" w:space="0" w:color="auto"/>
              </w:divBdr>
              <w:divsChild>
                <w:div w:id="1846548667">
                  <w:marLeft w:val="0"/>
                  <w:marRight w:val="0"/>
                  <w:marTop w:val="0"/>
                  <w:marBottom w:val="0"/>
                  <w:divBdr>
                    <w:top w:val="none" w:sz="0" w:space="0" w:color="auto"/>
                    <w:left w:val="none" w:sz="0" w:space="0" w:color="auto"/>
                    <w:bottom w:val="none" w:sz="0" w:space="0" w:color="auto"/>
                    <w:right w:val="none" w:sz="0" w:space="0" w:color="auto"/>
                  </w:divBdr>
                </w:div>
              </w:divsChild>
            </w:div>
            <w:div w:id="1140612792">
              <w:marLeft w:val="0"/>
              <w:marRight w:val="0"/>
              <w:marTop w:val="0"/>
              <w:marBottom w:val="0"/>
              <w:divBdr>
                <w:top w:val="none" w:sz="0" w:space="0" w:color="auto"/>
                <w:left w:val="none" w:sz="0" w:space="0" w:color="auto"/>
                <w:bottom w:val="none" w:sz="0" w:space="0" w:color="auto"/>
                <w:right w:val="none" w:sz="0" w:space="0" w:color="auto"/>
              </w:divBdr>
              <w:divsChild>
                <w:div w:id="601693658">
                  <w:marLeft w:val="0"/>
                  <w:marRight w:val="0"/>
                  <w:marTop w:val="0"/>
                  <w:marBottom w:val="0"/>
                  <w:divBdr>
                    <w:top w:val="none" w:sz="0" w:space="0" w:color="auto"/>
                    <w:left w:val="none" w:sz="0" w:space="0" w:color="auto"/>
                    <w:bottom w:val="none" w:sz="0" w:space="0" w:color="auto"/>
                    <w:right w:val="none" w:sz="0" w:space="0" w:color="auto"/>
                  </w:divBdr>
                </w:div>
              </w:divsChild>
            </w:div>
            <w:div w:id="1492602604">
              <w:marLeft w:val="0"/>
              <w:marRight w:val="0"/>
              <w:marTop w:val="0"/>
              <w:marBottom w:val="0"/>
              <w:divBdr>
                <w:top w:val="none" w:sz="0" w:space="0" w:color="auto"/>
                <w:left w:val="none" w:sz="0" w:space="0" w:color="auto"/>
                <w:bottom w:val="none" w:sz="0" w:space="0" w:color="auto"/>
                <w:right w:val="none" w:sz="0" w:space="0" w:color="auto"/>
              </w:divBdr>
              <w:divsChild>
                <w:div w:id="100540053">
                  <w:marLeft w:val="0"/>
                  <w:marRight w:val="0"/>
                  <w:marTop w:val="0"/>
                  <w:marBottom w:val="0"/>
                  <w:divBdr>
                    <w:top w:val="none" w:sz="0" w:space="0" w:color="auto"/>
                    <w:left w:val="none" w:sz="0" w:space="0" w:color="auto"/>
                    <w:bottom w:val="none" w:sz="0" w:space="0" w:color="auto"/>
                    <w:right w:val="none" w:sz="0" w:space="0" w:color="auto"/>
                  </w:divBdr>
                </w:div>
                <w:div w:id="107283260">
                  <w:marLeft w:val="0"/>
                  <w:marRight w:val="0"/>
                  <w:marTop w:val="0"/>
                  <w:marBottom w:val="0"/>
                  <w:divBdr>
                    <w:top w:val="none" w:sz="0" w:space="0" w:color="auto"/>
                    <w:left w:val="none" w:sz="0" w:space="0" w:color="auto"/>
                    <w:bottom w:val="none" w:sz="0" w:space="0" w:color="auto"/>
                    <w:right w:val="none" w:sz="0" w:space="0" w:color="auto"/>
                  </w:divBdr>
                </w:div>
                <w:div w:id="720790408">
                  <w:marLeft w:val="0"/>
                  <w:marRight w:val="0"/>
                  <w:marTop w:val="0"/>
                  <w:marBottom w:val="0"/>
                  <w:divBdr>
                    <w:top w:val="none" w:sz="0" w:space="0" w:color="auto"/>
                    <w:left w:val="none" w:sz="0" w:space="0" w:color="auto"/>
                    <w:bottom w:val="none" w:sz="0" w:space="0" w:color="auto"/>
                    <w:right w:val="none" w:sz="0" w:space="0" w:color="auto"/>
                  </w:divBdr>
                </w:div>
              </w:divsChild>
            </w:div>
            <w:div w:id="1575315895">
              <w:marLeft w:val="0"/>
              <w:marRight w:val="0"/>
              <w:marTop w:val="0"/>
              <w:marBottom w:val="0"/>
              <w:divBdr>
                <w:top w:val="none" w:sz="0" w:space="0" w:color="auto"/>
                <w:left w:val="none" w:sz="0" w:space="0" w:color="auto"/>
                <w:bottom w:val="none" w:sz="0" w:space="0" w:color="auto"/>
                <w:right w:val="none" w:sz="0" w:space="0" w:color="auto"/>
              </w:divBdr>
              <w:divsChild>
                <w:div w:id="533495649">
                  <w:marLeft w:val="0"/>
                  <w:marRight w:val="0"/>
                  <w:marTop w:val="0"/>
                  <w:marBottom w:val="0"/>
                  <w:divBdr>
                    <w:top w:val="none" w:sz="0" w:space="0" w:color="auto"/>
                    <w:left w:val="none" w:sz="0" w:space="0" w:color="auto"/>
                    <w:bottom w:val="none" w:sz="0" w:space="0" w:color="auto"/>
                    <w:right w:val="none" w:sz="0" w:space="0" w:color="auto"/>
                  </w:divBdr>
                </w:div>
                <w:div w:id="970288988">
                  <w:marLeft w:val="0"/>
                  <w:marRight w:val="0"/>
                  <w:marTop w:val="0"/>
                  <w:marBottom w:val="0"/>
                  <w:divBdr>
                    <w:top w:val="none" w:sz="0" w:space="0" w:color="auto"/>
                    <w:left w:val="none" w:sz="0" w:space="0" w:color="auto"/>
                    <w:bottom w:val="none" w:sz="0" w:space="0" w:color="auto"/>
                    <w:right w:val="none" w:sz="0" w:space="0" w:color="auto"/>
                  </w:divBdr>
                </w:div>
                <w:div w:id="1165633586">
                  <w:marLeft w:val="0"/>
                  <w:marRight w:val="0"/>
                  <w:marTop w:val="0"/>
                  <w:marBottom w:val="0"/>
                  <w:divBdr>
                    <w:top w:val="none" w:sz="0" w:space="0" w:color="auto"/>
                    <w:left w:val="none" w:sz="0" w:space="0" w:color="auto"/>
                    <w:bottom w:val="none" w:sz="0" w:space="0" w:color="auto"/>
                    <w:right w:val="none" w:sz="0" w:space="0" w:color="auto"/>
                  </w:divBdr>
                </w:div>
              </w:divsChild>
            </w:div>
            <w:div w:id="1579250392">
              <w:marLeft w:val="0"/>
              <w:marRight w:val="0"/>
              <w:marTop w:val="0"/>
              <w:marBottom w:val="0"/>
              <w:divBdr>
                <w:top w:val="none" w:sz="0" w:space="0" w:color="auto"/>
                <w:left w:val="none" w:sz="0" w:space="0" w:color="auto"/>
                <w:bottom w:val="none" w:sz="0" w:space="0" w:color="auto"/>
                <w:right w:val="none" w:sz="0" w:space="0" w:color="auto"/>
              </w:divBdr>
              <w:divsChild>
                <w:div w:id="1971200715">
                  <w:marLeft w:val="0"/>
                  <w:marRight w:val="0"/>
                  <w:marTop w:val="0"/>
                  <w:marBottom w:val="0"/>
                  <w:divBdr>
                    <w:top w:val="none" w:sz="0" w:space="0" w:color="auto"/>
                    <w:left w:val="none" w:sz="0" w:space="0" w:color="auto"/>
                    <w:bottom w:val="none" w:sz="0" w:space="0" w:color="auto"/>
                    <w:right w:val="none" w:sz="0" w:space="0" w:color="auto"/>
                  </w:divBdr>
                </w:div>
              </w:divsChild>
            </w:div>
            <w:div w:id="1682974154">
              <w:marLeft w:val="0"/>
              <w:marRight w:val="0"/>
              <w:marTop w:val="0"/>
              <w:marBottom w:val="0"/>
              <w:divBdr>
                <w:top w:val="none" w:sz="0" w:space="0" w:color="auto"/>
                <w:left w:val="none" w:sz="0" w:space="0" w:color="auto"/>
                <w:bottom w:val="none" w:sz="0" w:space="0" w:color="auto"/>
                <w:right w:val="none" w:sz="0" w:space="0" w:color="auto"/>
              </w:divBdr>
              <w:divsChild>
                <w:div w:id="1358236375">
                  <w:marLeft w:val="0"/>
                  <w:marRight w:val="0"/>
                  <w:marTop w:val="0"/>
                  <w:marBottom w:val="0"/>
                  <w:divBdr>
                    <w:top w:val="none" w:sz="0" w:space="0" w:color="auto"/>
                    <w:left w:val="none" w:sz="0" w:space="0" w:color="auto"/>
                    <w:bottom w:val="none" w:sz="0" w:space="0" w:color="auto"/>
                    <w:right w:val="none" w:sz="0" w:space="0" w:color="auto"/>
                  </w:divBdr>
                </w:div>
              </w:divsChild>
            </w:div>
            <w:div w:id="1772699430">
              <w:marLeft w:val="0"/>
              <w:marRight w:val="0"/>
              <w:marTop w:val="0"/>
              <w:marBottom w:val="0"/>
              <w:divBdr>
                <w:top w:val="none" w:sz="0" w:space="0" w:color="auto"/>
                <w:left w:val="none" w:sz="0" w:space="0" w:color="auto"/>
                <w:bottom w:val="none" w:sz="0" w:space="0" w:color="auto"/>
                <w:right w:val="none" w:sz="0" w:space="0" w:color="auto"/>
              </w:divBdr>
              <w:divsChild>
                <w:div w:id="924147835">
                  <w:marLeft w:val="0"/>
                  <w:marRight w:val="0"/>
                  <w:marTop w:val="0"/>
                  <w:marBottom w:val="0"/>
                  <w:divBdr>
                    <w:top w:val="none" w:sz="0" w:space="0" w:color="auto"/>
                    <w:left w:val="none" w:sz="0" w:space="0" w:color="auto"/>
                    <w:bottom w:val="none" w:sz="0" w:space="0" w:color="auto"/>
                    <w:right w:val="none" w:sz="0" w:space="0" w:color="auto"/>
                  </w:divBdr>
                </w:div>
              </w:divsChild>
            </w:div>
            <w:div w:id="1824928720">
              <w:marLeft w:val="0"/>
              <w:marRight w:val="0"/>
              <w:marTop w:val="0"/>
              <w:marBottom w:val="0"/>
              <w:divBdr>
                <w:top w:val="none" w:sz="0" w:space="0" w:color="auto"/>
                <w:left w:val="none" w:sz="0" w:space="0" w:color="auto"/>
                <w:bottom w:val="none" w:sz="0" w:space="0" w:color="auto"/>
                <w:right w:val="none" w:sz="0" w:space="0" w:color="auto"/>
              </w:divBdr>
              <w:divsChild>
                <w:div w:id="1743482837">
                  <w:marLeft w:val="0"/>
                  <w:marRight w:val="0"/>
                  <w:marTop w:val="0"/>
                  <w:marBottom w:val="0"/>
                  <w:divBdr>
                    <w:top w:val="none" w:sz="0" w:space="0" w:color="auto"/>
                    <w:left w:val="none" w:sz="0" w:space="0" w:color="auto"/>
                    <w:bottom w:val="none" w:sz="0" w:space="0" w:color="auto"/>
                    <w:right w:val="none" w:sz="0" w:space="0" w:color="auto"/>
                  </w:divBdr>
                </w:div>
              </w:divsChild>
            </w:div>
            <w:div w:id="1933705444">
              <w:marLeft w:val="0"/>
              <w:marRight w:val="0"/>
              <w:marTop w:val="0"/>
              <w:marBottom w:val="0"/>
              <w:divBdr>
                <w:top w:val="none" w:sz="0" w:space="0" w:color="auto"/>
                <w:left w:val="none" w:sz="0" w:space="0" w:color="auto"/>
                <w:bottom w:val="none" w:sz="0" w:space="0" w:color="auto"/>
                <w:right w:val="none" w:sz="0" w:space="0" w:color="auto"/>
              </w:divBdr>
              <w:divsChild>
                <w:div w:id="1013453084">
                  <w:marLeft w:val="0"/>
                  <w:marRight w:val="0"/>
                  <w:marTop w:val="0"/>
                  <w:marBottom w:val="0"/>
                  <w:divBdr>
                    <w:top w:val="none" w:sz="0" w:space="0" w:color="auto"/>
                    <w:left w:val="none" w:sz="0" w:space="0" w:color="auto"/>
                    <w:bottom w:val="none" w:sz="0" w:space="0" w:color="auto"/>
                    <w:right w:val="none" w:sz="0" w:space="0" w:color="auto"/>
                  </w:divBdr>
                </w:div>
                <w:div w:id="1706052348">
                  <w:marLeft w:val="0"/>
                  <w:marRight w:val="0"/>
                  <w:marTop w:val="0"/>
                  <w:marBottom w:val="0"/>
                  <w:divBdr>
                    <w:top w:val="none" w:sz="0" w:space="0" w:color="auto"/>
                    <w:left w:val="none" w:sz="0" w:space="0" w:color="auto"/>
                    <w:bottom w:val="none" w:sz="0" w:space="0" w:color="auto"/>
                    <w:right w:val="none" w:sz="0" w:space="0" w:color="auto"/>
                  </w:divBdr>
                </w:div>
                <w:div w:id="2007662487">
                  <w:marLeft w:val="0"/>
                  <w:marRight w:val="0"/>
                  <w:marTop w:val="0"/>
                  <w:marBottom w:val="0"/>
                  <w:divBdr>
                    <w:top w:val="none" w:sz="0" w:space="0" w:color="auto"/>
                    <w:left w:val="none" w:sz="0" w:space="0" w:color="auto"/>
                    <w:bottom w:val="none" w:sz="0" w:space="0" w:color="auto"/>
                    <w:right w:val="none" w:sz="0" w:space="0" w:color="auto"/>
                  </w:divBdr>
                </w:div>
              </w:divsChild>
            </w:div>
            <w:div w:id="1987080429">
              <w:marLeft w:val="0"/>
              <w:marRight w:val="0"/>
              <w:marTop w:val="0"/>
              <w:marBottom w:val="0"/>
              <w:divBdr>
                <w:top w:val="none" w:sz="0" w:space="0" w:color="auto"/>
                <w:left w:val="none" w:sz="0" w:space="0" w:color="auto"/>
                <w:bottom w:val="none" w:sz="0" w:space="0" w:color="auto"/>
                <w:right w:val="none" w:sz="0" w:space="0" w:color="auto"/>
              </w:divBdr>
              <w:divsChild>
                <w:div w:id="339699005">
                  <w:marLeft w:val="0"/>
                  <w:marRight w:val="0"/>
                  <w:marTop w:val="0"/>
                  <w:marBottom w:val="0"/>
                  <w:divBdr>
                    <w:top w:val="none" w:sz="0" w:space="0" w:color="auto"/>
                    <w:left w:val="none" w:sz="0" w:space="0" w:color="auto"/>
                    <w:bottom w:val="none" w:sz="0" w:space="0" w:color="auto"/>
                    <w:right w:val="none" w:sz="0" w:space="0" w:color="auto"/>
                  </w:divBdr>
                </w:div>
              </w:divsChild>
            </w:div>
            <w:div w:id="2018118287">
              <w:marLeft w:val="0"/>
              <w:marRight w:val="0"/>
              <w:marTop w:val="0"/>
              <w:marBottom w:val="0"/>
              <w:divBdr>
                <w:top w:val="none" w:sz="0" w:space="0" w:color="auto"/>
                <w:left w:val="none" w:sz="0" w:space="0" w:color="auto"/>
                <w:bottom w:val="none" w:sz="0" w:space="0" w:color="auto"/>
                <w:right w:val="none" w:sz="0" w:space="0" w:color="auto"/>
              </w:divBdr>
              <w:divsChild>
                <w:div w:id="830367521">
                  <w:marLeft w:val="0"/>
                  <w:marRight w:val="0"/>
                  <w:marTop w:val="0"/>
                  <w:marBottom w:val="0"/>
                  <w:divBdr>
                    <w:top w:val="none" w:sz="0" w:space="0" w:color="auto"/>
                    <w:left w:val="none" w:sz="0" w:space="0" w:color="auto"/>
                    <w:bottom w:val="none" w:sz="0" w:space="0" w:color="auto"/>
                    <w:right w:val="none" w:sz="0" w:space="0" w:color="auto"/>
                  </w:divBdr>
                </w:div>
              </w:divsChild>
            </w:div>
            <w:div w:id="2106682855">
              <w:marLeft w:val="0"/>
              <w:marRight w:val="0"/>
              <w:marTop w:val="0"/>
              <w:marBottom w:val="0"/>
              <w:divBdr>
                <w:top w:val="none" w:sz="0" w:space="0" w:color="auto"/>
                <w:left w:val="none" w:sz="0" w:space="0" w:color="auto"/>
                <w:bottom w:val="none" w:sz="0" w:space="0" w:color="auto"/>
                <w:right w:val="none" w:sz="0" w:space="0" w:color="auto"/>
              </w:divBdr>
              <w:divsChild>
                <w:div w:id="14650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3721">
      <w:bodyDiv w:val="1"/>
      <w:marLeft w:val="0"/>
      <w:marRight w:val="0"/>
      <w:marTop w:val="0"/>
      <w:marBottom w:val="0"/>
      <w:divBdr>
        <w:top w:val="none" w:sz="0" w:space="0" w:color="auto"/>
        <w:left w:val="none" w:sz="0" w:space="0" w:color="auto"/>
        <w:bottom w:val="none" w:sz="0" w:space="0" w:color="auto"/>
        <w:right w:val="none" w:sz="0" w:space="0" w:color="auto"/>
      </w:divBdr>
      <w:divsChild>
        <w:div w:id="2087878178">
          <w:marLeft w:val="0"/>
          <w:marRight w:val="0"/>
          <w:marTop w:val="0"/>
          <w:marBottom w:val="0"/>
          <w:divBdr>
            <w:top w:val="none" w:sz="0" w:space="0" w:color="auto"/>
            <w:left w:val="none" w:sz="0" w:space="0" w:color="auto"/>
            <w:bottom w:val="none" w:sz="0" w:space="0" w:color="auto"/>
            <w:right w:val="none" w:sz="0" w:space="0" w:color="auto"/>
          </w:divBdr>
          <w:divsChild>
            <w:div w:id="684752287">
              <w:marLeft w:val="0"/>
              <w:marRight w:val="0"/>
              <w:marTop w:val="0"/>
              <w:marBottom w:val="0"/>
              <w:divBdr>
                <w:top w:val="none" w:sz="0" w:space="0" w:color="auto"/>
                <w:left w:val="none" w:sz="0" w:space="0" w:color="auto"/>
                <w:bottom w:val="none" w:sz="0" w:space="0" w:color="auto"/>
                <w:right w:val="none" w:sz="0" w:space="0" w:color="auto"/>
              </w:divBdr>
            </w:div>
          </w:divsChild>
        </w:div>
        <w:div w:id="2147356179">
          <w:marLeft w:val="0"/>
          <w:marRight w:val="0"/>
          <w:marTop w:val="0"/>
          <w:marBottom w:val="0"/>
          <w:divBdr>
            <w:top w:val="none" w:sz="0" w:space="0" w:color="auto"/>
            <w:left w:val="none" w:sz="0" w:space="0" w:color="auto"/>
            <w:bottom w:val="none" w:sz="0" w:space="0" w:color="auto"/>
            <w:right w:val="none" w:sz="0" w:space="0" w:color="auto"/>
          </w:divBdr>
          <w:divsChild>
            <w:div w:id="387802219">
              <w:marLeft w:val="0"/>
              <w:marRight w:val="0"/>
              <w:marTop w:val="0"/>
              <w:marBottom w:val="0"/>
              <w:divBdr>
                <w:top w:val="none" w:sz="0" w:space="0" w:color="auto"/>
                <w:left w:val="none" w:sz="0" w:space="0" w:color="auto"/>
                <w:bottom w:val="none" w:sz="0" w:space="0" w:color="auto"/>
                <w:right w:val="none" w:sz="0" w:space="0" w:color="auto"/>
              </w:divBdr>
            </w:div>
          </w:divsChild>
        </w:div>
        <w:div w:id="1277757454">
          <w:marLeft w:val="0"/>
          <w:marRight w:val="0"/>
          <w:marTop w:val="0"/>
          <w:marBottom w:val="0"/>
          <w:divBdr>
            <w:top w:val="none" w:sz="0" w:space="0" w:color="auto"/>
            <w:left w:val="none" w:sz="0" w:space="0" w:color="auto"/>
            <w:bottom w:val="none" w:sz="0" w:space="0" w:color="auto"/>
            <w:right w:val="none" w:sz="0" w:space="0" w:color="auto"/>
          </w:divBdr>
          <w:divsChild>
            <w:div w:id="1969117776">
              <w:marLeft w:val="0"/>
              <w:marRight w:val="0"/>
              <w:marTop w:val="0"/>
              <w:marBottom w:val="0"/>
              <w:divBdr>
                <w:top w:val="none" w:sz="0" w:space="0" w:color="auto"/>
                <w:left w:val="none" w:sz="0" w:space="0" w:color="auto"/>
                <w:bottom w:val="none" w:sz="0" w:space="0" w:color="auto"/>
                <w:right w:val="none" w:sz="0" w:space="0" w:color="auto"/>
              </w:divBdr>
            </w:div>
          </w:divsChild>
        </w:div>
        <w:div w:id="1675840402">
          <w:marLeft w:val="0"/>
          <w:marRight w:val="0"/>
          <w:marTop w:val="0"/>
          <w:marBottom w:val="0"/>
          <w:divBdr>
            <w:top w:val="none" w:sz="0" w:space="0" w:color="auto"/>
            <w:left w:val="none" w:sz="0" w:space="0" w:color="auto"/>
            <w:bottom w:val="none" w:sz="0" w:space="0" w:color="auto"/>
            <w:right w:val="none" w:sz="0" w:space="0" w:color="auto"/>
          </w:divBdr>
          <w:divsChild>
            <w:div w:id="2109039559">
              <w:marLeft w:val="0"/>
              <w:marRight w:val="0"/>
              <w:marTop w:val="0"/>
              <w:marBottom w:val="0"/>
              <w:divBdr>
                <w:top w:val="none" w:sz="0" w:space="0" w:color="auto"/>
                <w:left w:val="none" w:sz="0" w:space="0" w:color="auto"/>
                <w:bottom w:val="none" w:sz="0" w:space="0" w:color="auto"/>
                <w:right w:val="none" w:sz="0" w:space="0" w:color="auto"/>
              </w:divBdr>
            </w:div>
          </w:divsChild>
        </w:div>
        <w:div w:id="1951353131">
          <w:marLeft w:val="0"/>
          <w:marRight w:val="0"/>
          <w:marTop w:val="0"/>
          <w:marBottom w:val="0"/>
          <w:divBdr>
            <w:top w:val="none" w:sz="0" w:space="0" w:color="auto"/>
            <w:left w:val="none" w:sz="0" w:space="0" w:color="auto"/>
            <w:bottom w:val="none" w:sz="0" w:space="0" w:color="auto"/>
            <w:right w:val="none" w:sz="0" w:space="0" w:color="auto"/>
          </w:divBdr>
          <w:divsChild>
            <w:div w:id="777258990">
              <w:marLeft w:val="0"/>
              <w:marRight w:val="0"/>
              <w:marTop w:val="0"/>
              <w:marBottom w:val="0"/>
              <w:divBdr>
                <w:top w:val="none" w:sz="0" w:space="0" w:color="auto"/>
                <w:left w:val="none" w:sz="0" w:space="0" w:color="auto"/>
                <w:bottom w:val="none" w:sz="0" w:space="0" w:color="auto"/>
                <w:right w:val="none" w:sz="0" w:space="0" w:color="auto"/>
              </w:divBdr>
            </w:div>
            <w:div w:id="857503810">
              <w:marLeft w:val="0"/>
              <w:marRight w:val="0"/>
              <w:marTop w:val="0"/>
              <w:marBottom w:val="0"/>
              <w:divBdr>
                <w:top w:val="none" w:sz="0" w:space="0" w:color="auto"/>
                <w:left w:val="none" w:sz="0" w:space="0" w:color="auto"/>
                <w:bottom w:val="none" w:sz="0" w:space="0" w:color="auto"/>
                <w:right w:val="none" w:sz="0" w:space="0" w:color="auto"/>
              </w:divBdr>
            </w:div>
            <w:div w:id="745614136">
              <w:marLeft w:val="0"/>
              <w:marRight w:val="0"/>
              <w:marTop w:val="0"/>
              <w:marBottom w:val="0"/>
              <w:divBdr>
                <w:top w:val="none" w:sz="0" w:space="0" w:color="auto"/>
                <w:left w:val="none" w:sz="0" w:space="0" w:color="auto"/>
                <w:bottom w:val="none" w:sz="0" w:space="0" w:color="auto"/>
                <w:right w:val="none" w:sz="0" w:space="0" w:color="auto"/>
              </w:divBdr>
            </w:div>
            <w:div w:id="372776185">
              <w:marLeft w:val="0"/>
              <w:marRight w:val="0"/>
              <w:marTop w:val="0"/>
              <w:marBottom w:val="0"/>
              <w:divBdr>
                <w:top w:val="none" w:sz="0" w:space="0" w:color="auto"/>
                <w:left w:val="none" w:sz="0" w:space="0" w:color="auto"/>
                <w:bottom w:val="none" w:sz="0" w:space="0" w:color="auto"/>
                <w:right w:val="none" w:sz="0" w:space="0" w:color="auto"/>
              </w:divBdr>
            </w:div>
            <w:div w:id="121117113">
              <w:marLeft w:val="0"/>
              <w:marRight w:val="0"/>
              <w:marTop w:val="0"/>
              <w:marBottom w:val="0"/>
              <w:divBdr>
                <w:top w:val="none" w:sz="0" w:space="0" w:color="auto"/>
                <w:left w:val="none" w:sz="0" w:space="0" w:color="auto"/>
                <w:bottom w:val="none" w:sz="0" w:space="0" w:color="auto"/>
                <w:right w:val="none" w:sz="0" w:space="0" w:color="auto"/>
              </w:divBdr>
            </w:div>
            <w:div w:id="1732851125">
              <w:marLeft w:val="0"/>
              <w:marRight w:val="0"/>
              <w:marTop w:val="0"/>
              <w:marBottom w:val="0"/>
              <w:divBdr>
                <w:top w:val="none" w:sz="0" w:space="0" w:color="auto"/>
                <w:left w:val="none" w:sz="0" w:space="0" w:color="auto"/>
                <w:bottom w:val="none" w:sz="0" w:space="0" w:color="auto"/>
                <w:right w:val="none" w:sz="0" w:space="0" w:color="auto"/>
              </w:divBdr>
            </w:div>
            <w:div w:id="1932198708">
              <w:marLeft w:val="0"/>
              <w:marRight w:val="0"/>
              <w:marTop w:val="0"/>
              <w:marBottom w:val="0"/>
              <w:divBdr>
                <w:top w:val="none" w:sz="0" w:space="0" w:color="auto"/>
                <w:left w:val="none" w:sz="0" w:space="0" w:color="auto"/>
                <w:bottom w:val="none" w:sz="0" w:space="0" w:color="auto"/>
                <w:right w:val="none" w:sz="0" w:space="0" w:color="auto"/>
              </w:divBdr>
            </w:div>
          </w:divsChild>
        </w:div>
        <w:div w:id="1600874081">
          <w:marLeft w:val="0"/>
          <w:marRight w:val="0"/>
          <w:marTop w:val="0"/>
          <w:marBottom w:val="0"/>
          <w:divBdr>
            <w:top w:val="none" w:sz="0" w:space="0" w:color="auto"/>
            <w:left w:val="none" w:sz="0" w:space="0" w:color="auto"/>
            <w:bottom w:val="none" w:sz="0" w:space="0" w:color="auto"/>
            <w:right w:val="none" w:sz="0" w:space="0" w:color="auto"/>
          </w:divBdr>
          <w:divsChild>
            <w:div w:id="617686278">
              <w:marLeft w:val="0"/>
              <w:marRight w:val="0"/>
              <w:marTop w:val="0"/>
              <w:marBottom w:val="0"/>
              <w:divBdr>
                <w:top w:val="none" w:sz="0" w:space="0" w:color="auto"/>
                <w:left w:val="none" w:sz="0" w:space="0" w:color="auto"/>
                <w:bottom w:val="none" w:sz="0" w:space="0" w:color="auto"/>
                <w:right w:val="none" w:sz="0" w:space="0" w:color="auto"/>
              </w:divBdr>
            </w:div>
            <w:div w:id="2005207059">
              <w:marLeft w:val="0"/>
              <w:marRight w:val="0"/>
              <w:marTop w:val="0"/>
              <w:marBottom w:val="0"/>
              <w:divBdr>
                <w:top w:val="none" w:sz="0" w:space="0" w:color="auto"/>
                <w:left w:val="none" w:sz="0" w:space="0" w:color="auto"/>
                <w:bottom w:val="none" w:sz="0" w:space="0" w:color="auto"/>
                <w:right w:val="none" w:sz="0" w:space="0" w:color="auto"/>
              </w:divBdr>
            </w:div>
            <w:div w:id="1265308923">
              <w:marLeft w:val="0"/>
              <w:marRight w:val="0"/>
              <w:marTop w:val="0"/>
              <w:marBottom w:val="0"/>
              <w:divBdr>
                <w:top w:val="none" w:sz="0" w:space="0" w:color="auto"/>
                <w:left w:val="none" w:sz="0" w:space="0" w:color="auto"/>
                <w:bottom w:val="none" w:sz="0" w:space="0" w:color="auto"/>
                <w:right w:val="none" w:sz="0" w:space="0" w:color="auto"/>
              </w:divBdr>
            </w:div>
          </w:divsChild>
        </w:div>
        <w:div w:id="871572195">
          <w:marLeft w:val="0"/>
          <w:marRight w:val="0"/>
          <w:marTop w:val="0"/>
          <w:marBottom w:val="0"/>
          <w:divBdr>
            <w:top w:val="none" w:sz="0" w:space="0" w:color="auto"/>
            <w:left w:val="none" w:sz="0" w:space="0" w:color="auto"/>
            <w:bottom w:val="none" w:sz="0" w:space="0" w:color="auto"/>
            <w:right w:val="none" w:sz="0" w:space="0" w:color="auto"/>
          </w:divBdr>
          <w:divsChild>
            <w:div w:id="795608689">
              <w:marLeft w:val="0"/>
              <w:marRight w:val="0"/>
              <w:marTop w:val="0"/>
              <w:marBottom w:val="0"/>
              <w:divBdr>
                <w:top w:val="none" w:sz="0" w:space="0" w:color="auto"/>
                <w:left w:val="none" w:sz="0" w:space="0" w:color="auto"/>
                <w:bottom w:val="none" w:sz="0" w:space="0" w:color="auto"/>
                <w:right w:val="none" w:sz="0" w:space="0" w:color="auto"/>
              </w:divBdr>
            </w:div>
          </w:divsChild>
        </w:div>
        <w:div w:id="1144421653">
          <w:marLeft w:val="0"/>
          <w:marRight w:val="0"/>
          <w:marTop w:val="0"/>
          <w:marBottom w:val="0"/>
          <w:divBdr>
            <w:top w:val="none" w:sz="0" w:space="0" w:color="auto"/>
            <w:left w:val="none" w:sz="0" w:space="0" w:color="auto"/>
            <w:bottom w:val="none" w:sz="0" w:space="0" w:color="auto"/>
            <w:right w:val="none" w:sz="0" w:space="0" w:color="auto"/>
          </w:divBdr>
          <w:divsChild>
            <w:div w:id="1608148676">
              <w:marLeft w:val="0"/>
              <w:marRight w:val="0"/>
              <w:marTop w:val="0"/>
              <w:marBottom w:val="0"/>
              <w:divBdr>
                <w:top w:val="none" w:sz="0" w:space="0" w:color="auto"/>
                <w:left w:val="none" w:sz="0" w:space="0" w:color="auto"/>
                <w:bottom w:val="none" w:sz="0" w:space="0" w:color="auto"/>
                <w:right w:val="none" w:sz="0" w:space="0" w:color="auto"/>
              </w:divBdr>
            </w:div>
            <w:div w:id="25184974">
              <w:marLeft w:val="0"/>
              <w:marRight w:val="0"/>
              <w:marTop w:val="0"/>
              <w:marBottom w:val="0"/>
              <w:divBdr>
                <w:top w:val="none" w:sz="0" w:space="0" w:color="auto"/>
                <w:left w:val="none" w:sz="0" w:space="0" w:color="auto"/>
                <w:bottom w:val="none" w:sz="0" w:space="0" w:color="auto"/>
                <w:right w:val="none" w:sz="0" w:space="0" w:color="auto"/>
              </w:divBdr>
            </w:div>
            <w:div w:id="1366294659">
              <w:marLeft w:val="0"/>
              <w:marRight w:val="0"/>
              <w:marTop w:val="0"/>
              <w:marBottom w:val="0"/>
              <w:divBdr>
                <w:top w:val="none" w:sz="0" w:space="0" w:color="auto"/>
                <w:left w:val="none" w:sz="0" w:space="0" w:color="auto"/>
                <w:bottom w:val="none" w:sz="0" w:space="0" w:color="auto"/>
                <w:right w:val="none" w:sz="0" w:space="0" w:color="auto"/>
              </w:divBdr>
            </w:div>
            <w:div w:id="885947466">
              <w:marLeft w:val="0"/>
              <w:marRight w:val="0"/>
              <w:marTop w:val="0"/>
              <w:marBottom w:val="0"/>
              <w:divBdr>
                <w:top w:val="none" w:sz="0" w:space="0" w:color="auto"/>
                <w:left w:val="none" w:sz="0" w:space="0" w:color="auto"/>
                <w:bottom w:val="none" w:sz="0" w:space="0" w:color="auto"/>
                <w:right w:val="none" w:sz="0" w:space="0" w:color="auto"/>
              </w:divBdr>
            </w:div>
            <w:div w:id="1661077441">
              <w:marLeft w:val="0"/>
              <w:marRight w:val="0"/>
              <w:marTop w:val="0"/>
              <w:marBottom w:val="0"/>
              <w:divBdr>
                <w:top w:val="none" w:sz="0" w:space="0" w:color="auto"/>
                <w:left w:val="none" w:sz="0" w:space="0" w:color="auto"/>
                <w:bottom w:val="none" w:sz="0" w:space="0" w:color="auto"/>
                <w:right w:val="none" w:sz="0" w:space="0" w:color="auto"/>
              </w:divBdr>
            </w:div>
            <w:div w:id="166605440">
              <w:marLeft w:val="0"/>
              <w:marRight w:val="0"/>
              <w:marTop w:val="0"/>
              <w:marBottom w:val="0"/>
              <w:divBdr>
                <w:top w:val="none" w:sz="0" w:space="0" w:color="auto"/>
                <w:left w:val="none" w:sz="0" w:space="0" w:color="auto"/>
                <w:bottom w:val="none" w:sz="0" w:space="0" w:color="auto"/>
                <w:right w:val="none" w:sz="0" w:space="0" w:color="auto"/>
              </w:divBdr>
            </w:div>
            <w:div w:id="1672751765">
              <w:marLeft w:val="0"/>
              <w:marRight w:val="0"/>
              <w:marTop w:val="0"/>
              <w:marBottom w:val="0"/>
              <w:divBdr>
                <w:top w:val="none" w:sz="0" w:space="0" w:color="auto"/>
                <w:left w:val="none" w:sz="0" w:space="0" w:color="auto"/>
                <w:bottom w:val="none" w:sz="0" w:space="0" w:color="auto"/>
                <w:right w:val="none" w:sz="0" w:space="0" w:color="auto"/>
              </w:divBdr>
            </w:div>
            <w:div w:id="631906928">
              <w:marLeft w:val="0"/>
              <w:marRight w:val="0"/>
              <w:marTop w:val="0"/>
              <w:marBottom w:val="0"/>
              <w:divBdr>
                <w:top w:val="none" w:sz="0" w:space="0" w:color="auto"/>
                <w:left w:val="none" w:sz="0" w:space="0" w:color="auto"/>
                <w:bottom w:val="none" w:sz="0" w:space="0" w:color="auto"/>
                <w:right w:val="none" w:sz="0" w:space="0" w:color="auto"/>
              </w:divBdr>
            </w:div>
            <w:div w:id="671567137">
              <w:marLeft w:val="0"/>
              <w:marRight w:val="0"/>
              <w:marTop w:val="0"/>
              <w:marBottom w:val="0"/>
              <w:divBdr>
                <w:top w:val="none" w:sz="0" w:space="0" w:color="auto"/>
                <w:left w:val="none" w:sz="0" w:space="0" w:color="auto"/>
                <w:bottom w:val="none" w:sz="0" w:space="0" w:color="auto"/>
                <w:right w:val="none" w:sz="0" w:space="0" w:color="auto"/>
              </w:divBdr>
            </w:div>
            <w:div w:id="95559070">
              <w:marLeft w:val="0"/>
              <w:marRight w:val="0"/>
              <w:marTop w:val="0"/>
              <w:marBottom w:val="0"/>
              <w:divBdr>
                <w:top w:val="none" w:sz="0" w:space="0" w:color="auto"/>
                <w:left w:val="none" w:sz="0" w:space="0" w:color="auto"/>
                <w:bottom w:val="none" w:sz="0" w:space="0" w:color="auto"/>
                <w:right w:val="none" w:sz="0" w:space="0" w:color="auto"/>
              </w:divBdr>
            </w:div>
          </w:divsChild>
        </w:div>
        <w:div w:id="762801207">
          <w:marLeft w:val="0"/>
          <w:marRight w:val="0"/>
          <w:marTop w:val="0"/>
          <w:marBottom w:val="0"/>
          <w:divBdr>
            <w:top w:val="none" w:sz="0" w:space="0" w:color="auto"/>
            <w:left w:val="none" w:sz="0" w:space="0" w:color="auto"/>
            <w:bottom w:val="none" w:sz="0" w:space="0" w:color="auto"/>
            <w:right w:val="none" w:sz="0" w:space="0" w:color="auto"/>
          </w:divBdr>
          <w:divsChild>
            <w:div w:id="781341673">
              <w:marLeft w:val="0"/>
              <w:marRight w:val="0"/>
              <w:marTop w:val="0"/>
              <w:marBottom w:val="0"/>
              <w:divBdr>
                <w:top w:val="none" w:sz="0" w:space="0" w:color="auto"/>
                <w:left w:val="none" w:sz="0" w:space="0" w:color="auto"/>
                <w:bottom w:val="none" w:sz="0" w:space="0" w:color="auto"/>
                <w:right w:val="none" w:sz="0" w:space="0" w:color="auto"/>
              </w:divBdr>
            </w:div>
          </w:divsChild>
        </w:div>
        <w:div w:id="808861448">
          <w:marLeft w:val="0"/>
          <w:marRight w:val="0"/>
          <w:marTop w:val="0"/>
          <w:marBottom w:val="0"/>
          <w:divBdr>
            <w:top w:val="none" w:sz="0" w:space="0" w:color="auto"/>
            <w:left w:val="none" w:sz="0" w:space="0" w:color="auto"/>
            <w:bottom w:val="none" w:sz="0" w:space="0" w:color="auto"/>
            <w:right w:val="none" w:sz="0" w:space="0" w:color="auto"/>
          </w:divBdr>
          <w:divsChild>
            <w:div w:id="767965649">
              <w:marLeft w:val="0"/>
              <w:marRight w:val="0"/>
              <w:marTop w:val="0"/>
              <w:marBottom w:val="0"/>
              <w:divBdr>
                <w:top w:val="none" w:sz="0" w:space="0" w:color="auto"/>
                <w:left w:val="none" w:sz="0" w:space="0" w:color="auto"/>
                <w:bottom w:val="none" w:sz="0" w:space="0" w:color="auto"/>
                <w:right w:val="none" w:sz="0" w:space="0" w:color="auto"/>
              </w:divBdr>
            </w:div>
          </w:divsChild>
        </w:div>
        <w:div w:id="1767260999">
          <w:marLeft w:val="0"/>
          <w:marRight w:val="0"/>
          <w:marTop w:val="0"/>
          <w:marBottom w:val="0"/>
          <w:divBdr>
            <w:top w:val="none" w:sz="0" w:space="0" w:color="auto"/>
            <w:left w:val="none" w:sz="0" w:space="0" w:color="auto"/>
            <w:bottom w:val="none" w:sz="0" w:space="0" w:color="auto"/>
            <w:right w:val="none" w:sz="0" w:space="0" w:color="auto"/>
          </w:divBdr>
          <w:divsChild>
            <w:div w:id="779447713">
              <w:marLeft w:val="0"/>
              <w:marRight w:val="0"/>
              <w:marTop w:val="0"/>
              <w:marBottom w:val="0"/>
              <w:divBdr>
                <w:top w:val="none" w:sz="0" w:space="0" w:color="auto"/>
                <w:left w:val="none" w:sz="0" w:space="0" w:color="auto"/>
                <w:bottom w:val="none" w:sz="0" w:space="0" w:color="auto"/>
                <w:right w:val="none" w:sz="0" w:space="0" w:color="auto"/>
              </w:divBdr>
            </w:div>
            <w:div w:id="1560942362">
              <w:marLeft w:val="0"/>
              <w:marRight w:val="0"/>
              <w:marTop w:val="0"/>
              <w:marBottom w:val="0"/>
              <w:divBdr>
                <w:top w:val="none" w:sz="0" w:space="0" w:color="auto"/>
                <w:left w:val="none" w:sz="0" w:space="0" w:color="auto"/>
                <w:bottom w:val="none" w:sz="0" w:space="0" w:color="auto"/>
                <w:right w:val="none" w:sz="0" w:space="0" w:color="auto"/>
              </w:divBdr>
            </w:div>
            <w:div w:id="1637174106">
              <w:marLeft w:val="0"/>
              <w:marRight w:val="0"/>
              <w:marTop w:val="0"/>
              <w:marBottom w:val="0"/>
              <w:divBdr>
                <w:top w:val="none" w:sz="0" w:space="0" w:color="auto"/>
                <w:left w:val="none" w:sz="0" w:space="0" w:color="auto"/>
                <w:bottom w:val="none" w:sz="0" w:space="0" w:color="auto"/>
                <w:right w:val="none" w:sz="0" w:space="0" w:color="auto"/>
              </w:divBdr>
            </w:div>
          </w:divsChild>
        </w:div>
        <w:div w:id="1711418091">
          <w:marLeft w:val="0"/>
          <w:marRight w:val="0"/>
          <w:marTop w:val="0"/>
          <w:marBottom w:val="0"/>
          <w:divBdr>
            <w:top w:val="none" w:sz="0" w:space="0" w:color="auto"/>
            <w:left w:val="none" w:sz="0" w:space="0" w:color="auto"/>
            <w:bottom w:val="none" w:sz="0" w:space="0" w:color="auto"/>
            <w:right w:val="none" w:sz="0" w:space="0" w:color="auto"/>
          </w:divBdr>
          <w:divsChild>
            <w:div w:id="551235536">
              <w:marLeft w:val="0"/>
              <w:marRight w:val="0"/>
              <w:marTop w:val="0"/>
              <w:marBottom w:val="0"/>
              <w:divBdr>
                <w:top w:val="none" w:sz="0" w:space="0" w:color="auto"/>
                <w:left w:val="none" w:sz="0" w:space="0" w:color="auto"/>
                <w:bottom w:val="none" w:sz="0" w:space="0" w:color="auto"/>
                <w:right w:val="none" w:sz="0" w:space="0" w:color="auto"/>
              </w:divBdr>
            </w:div>
          </w:divsChild>
        </w:div>
        <w:div w:id="109715084">
          <w:marLeft w:val="0"/>
          <w:marRight w:val="0"/>
          <w:marTop w:val="0"/>
          <w:marBottom w:val="0"/>
          <w:divBdr>
            <w:top w:val="none" w:sz="0" w:space="0" w:color="auto"/>
            <w:left w:val="none" w:sz="0" w:space="0" w:color="auto"/>
            <w:bottom w:val="none" w:sz="0" w:space="0" w:color="auto"/>
            <w:right w:val="none" w:sz="0" w:space="0" w:color="auto"/>
          </w:divBdr>
          <w:divsChild>
            <w:div w:id="512452472">
              <w:marLeft w:val="0"/>
              <w:marRight w:val="0"/>
              <w:marTop w:val="0"/>
              <w:marBottom w:val="0"/>
              <w:divBdr>
                <w:top w:val="none" w:sz="0" w:space="0" w:color="auto"/>
                <w:left w:val="none" w:sz="0" w:space="0" w:color="auto"/>
                <w:bottom w:val="none" w:sz="0" w:space="0" w:color="auto"/>
                <w:right w:val="none" w:sz="0" w:space="0" w:color="auto"/>
              </w:divBdr>
            </w:div>
          </w:divsChild>
        </w:div>
        <w:div w:id="19286603">
          <w:marLeft w:val="0"/>
          <w:marRight w:val="0"/>
          <w:marTop w:val="0"/>
          <w:marBottom w:val="0"/>
          <w:divBdr>
            <w:top w:val="none" w:sz="0" w:space="0" w:color="auto"/>
            <w:left w:val="none" w:sz="0" w:space="0" w:color="auto"/>
            <w:bottom w:val="none" w:sz="0" w:space="0" w:color="auto"/>
            <w:right w:val="none" w:sz="0" w:space="0" w:color="auto"/>
          </w:divBdr>
          <w:divsChild>
            <w:div w:id="1624996763">
              <w:marLeft w:val="0"/>
              <w:marRight w:val="0"/>
              <w:marTop w:val="0"/>
              <w:marBottom w:val="0"/>
              <w:divBdr>
                <w:top w:val="none" w:sz="0" w:space="0" w:color="auto"/>
                <w:left w:val="none" w:sz="0" w:space="0" w:color="auto"/>
                <w:bottom w:val="none" w:sz="0" w:space="0" w:color="auto"/>
                <w:right w:val="none" w:sz="0" w:space="0" w:color="auto"/>
              </w:divBdr>
            </w:div>
            <w:div w:id="470177630">
              <w:marLeft w:val="0"/>
              <w:marRight w:val="0"/>
              <w:marTop w:val="0"/>
              <w:marBottom w:val="0"/>
              <w:divBdr>
                <w:top w:val="none" w:sz="0" w:space="0" w:color="auto"/>
                <w:left w:val="none" w:sz="0" w:space="0" w:color="auto"/>
                <w:bottom w:val="none" w:sz="0" w:space="0" w:color="auto"/>
                <w:right w:val="none" w:sz="0" w:space="0" w:color="auto"/>
              </w:divBdr>
            </w:div>
            <w:div w:id="1447239862">
              <w:marLeft w:val="0"/>
              <w:marRight w:val="0"/>
              <w:marTop w:val="0"/>
              <w:marBottom w:val="0"/>
              <w:divBdr>
                <w:top w:val="none" w:sz="0" w:space="0" w:color="auto"/>
                <w:left w:val="none" w:sz="0" w:space="0" w:color="auto"/>
                <w:bottom w:val="none" w:sz="0" w:space="0" w:color="auto"/>
                <w:right w:val="none" w:sz="0" w:space="0" w:color="auto"/>
              </w:divBdr>
            </w:div>
            <w:div w:id="61487185">
              <w:marLeft w:val="0"/>
              <w:marRight w:val="0"/>
              <w:marTop w:val="0"/>
              <w:marBottom w:val="0"/>
              <w:divBdr>
                <w:top w:val="none" w:sz="0" w:space="0" w:color="auto"/>
                <w:left w:val="none" w:sz="0" w:space="0" w:color="auto"/>
                <w:bottom w:val="none" w:sz="0" w:space="0" w:color="auto"/>
                <w:right w:val="none" w:sz="0" w:space="0" w:color="auto"/>
              </w:divBdr>
            </w:div>
            <w:div w:id="547033831">
              <w:marLeft w:val="0"/>
              <w:marRight w:val="0"/>
              <w:marTop w:val="0"/>
              <w:marBottom w:val="0"/>
              <w:divBdr>
                <w:top w:val="none" w:sz="0" w:space="0" w:color="auto"/>
                <w:left w:val="none" w:sz="0" w:space="0" w:color="auto"/>
                <w:bottom w:val="none" w:sz="0" w:space="0" w:color="auto"/>
                <w:right w:val="none" w:sz="0" w:space="0" w:color="auto"/>
              </w:divBdr>
            </w:div>
            <w:div w:id="900167234">
              <w:marLeft w:val="0"/>
              <w:marRight w:val="0"/>
              <w:marTop w:val="0"/>
              <w:marBottom w:val="0"/>
              <w:divBdr>
                <w:top w:val="none" w:sz="0" w:space="0" w:color="auto"/>
                <w:left w:val="none" w:sz="0" w:space="0" w:color="auto"/>
                <w:bottom w:val="none" w:sz="0" w:space="0" w:color="auto"/>
                <w:right w:val="none" w:sz="0" w:space="0" w:color="auto"/>
              </w:divBdr>
            </w:div>
            <w:div w:id="1738822018">
              <w:marLeft w:val="0"/>
              <w:marRight w:val="0"/>
              <w:marTop w:val="0"/>
              <w:marBottom w:val="0"/>
              <w:divBdr>
                <w:top w:val="none" w:sz="0" w:space="0" w:color="auto"/>
                <w:left w:val="none" w:sz="0" w:space="0" w:color="auto"/>
                <w:bottom w:val="none" w:sz="0" w:space="0" w:color="auto"/>
                <w:right w:val="none" w:sz="0" w:space="0" w:color="auto"/>
              </w:divBdr>
            </w:div>
          </w:divsChild>
        </w:div>
        <w:div w:id="1967276075">
          <w:marLeft w:val="0"/>
          <w:marRight w:val="0"/>
          <w:marTop w:val="0"/>
          <w:marBottom w:val="0"/>
          <w:divBdr>
            <w:top w:val="none" w:sz="0" w:space="0" w:color="auto"/>
            <w:left w:val="none" w:sz="0" w:space="0" w:color="auto"/>
            <w:bottom w:val="none" w:sz="0" w:space="0" w:color="auto"/>
            <w:right w:val="none" w:sz="0" w:space="0" w:color="auto"/>
          </w:divBdr>
          <w:divsChild>
            <w:div w:id="943196397">
              <w:marLeft w:val="0"/>
              <w:marRight w:val="0"/>
              <w:marTop w:val="0"/>
              <w:marBottom w:val="0"/>
              <w:divBdr>
                <w:top w:val="none" w:sz="0" w:space="0" w:color="auto"/>
                <w:left w:val="none" w:sz="0" w:space="0" w:color="auto"/>
                <w:bottom w:val="none" w:sz="0" w:space="0" w:color="auto"/>
                <w:right w:val="none" w:sz="0" w:space="0" w:color="auto"/>
              </w:divBdr>
            </w:div>
          </w:divsChild>
        </w:div>
        <w:div w:id="1376465597">
          <w:marLeft w:val="0"/>
          <w:marRight w:val="0"/>
          <w:marTop w:val="0"/>
          <w:marBottom w:val="0"/>
          <w:divBdr>
            <w:top w:val="none" w:sz="0" w:space="0" w:color="auto"/>
            <w:left w:val="none" w:sz="0" w:space="0" w:color="auto"/>
            <w:bottom w:val="none" w:sz="0" w:space="0" w:color="auto"/>
            <w:right w:val="none" w:sz="0" w:space="0" w:color="auto"/>
          </w:divBdr>
          <w:divsChild>
            <w:div w:id="1148397609">
              <w:marLeft w:val="0"/>
              <w:marRight w:val="0"/>
              <w:marTop w:val="0"/>
              <w:marBottom w:val="0"/>
              <w:divBdr>
                <w:top w:val="none" w:sz="0" w:space="0" w:color="auto"/>
                <w:left w:val="none" w:sz="0" w:space="0" w:color="auto"/>
                <w:bottom w:val="none" w:sz="0" w:space="0" w:color="auto"/>
                <w:right w:val="none" w:sz="0" w:space="0" w:color="auto"/>
              </w:divBdr>
            </w:div>
          </w:divsChild>
        </w:div>
        <w:div w:id="1272855955">
          <w:marLeft w:val="0"/>
          <w:marRight w:val="0"/>
          <w:marTop w:val="0"/>
          <w:marBottom w:val="0"/>
          <w:divBdr>
            <w:top w:val="none" w:sz="0" w:space="0" w:color="auto"/>
            <w:left w:val="none" w:sz="0" w:space="0" w:color="auto"/>
            <w:bottom w:val="none" w:sz="0" w:space="0" w:color="auto"/>
            <w:right w:val="none" w:sz="0" w:space="0" w:color="auto"/>
          </w:divBdr>
          <w:divsChild>
            <w:div w:id="159199270">
              <w:marLeft w:val="0"/>
              <w:marRight w:val="0"/>
              <w:marTop w:val="0"/>
              <w:marBottom w:val="0"/>
              <w:divBdr>
                <w:top w:val="none" w:sz="0" w:space="0" w:color="auto"/>
                <w:left w:val="none" w:sz="0" w:space="0" w:color="auto"/>
                <w:bottom w:val="none" w:sz="0" w:space="0" w:color="auto"/>
                <w:right w:val="none" w:sz="0" w:space="0" w:color="auto"/>
              </w:divBdr>
            </w:div>
            <w:div w:id="1201821776">
              <w:marLeft w:val="0"/>
              <w:marRight w:val="0"/>
              <w:marTop w:val="0"/>
              <w:marBottom w:val="0"/>
              <w:divBdr>
                <w:top w:val="none" w:sz="0" w:space="0" w:color="auto"/>
                <w:left w:val="none" w:sz="0" w:space="0" w:color="auto"/>
                <w:bottom w:val="none" w:sz="0" w:space="0" w:color="auto"/>
                <w:right w:val="none" w:sz="0" w:space="0" w:color="auto"/>
              </w:divBdr>
            </w:div>
            <w:div w:id="681324500">
              <w:marLeft w:val="0"/>
              <w:marRight w:val="0"/>
              <w:marTop w:val="0"/>
              <w:marBottom w:val="0"/>
              <w:divBdr>
                <w:top w:val="none" w:sz="0" w:space="0" w:color="auto"/>
                <w:left w:val="none" w:sz="0" w:space="0" w:color="auto"/>
                <w:bottom w:val="none" w:sz="0" w:space="0" w:color="auto"/>
                <w:right w:val="none" w:sz="0" w:space="0" w:color="auto"/>
              </w:divBdr>
            </w:div>
            <w:div w:id="1712879071">
              <w:marLeft w:val="0"/>
              <w:marRight w:val="0"/>
              <w:marTop w:val="0"/>
              <w:marBottom w:val="0"/>
              <w:divBdr>
                <w:top w:val="none" w:sz="0" w:space="0" w:color="auto"/>
                <w:left w:val="none" w:sz="0" w:space="0" w:color="auto"/>
                <w:bottom w:val="none" w:sz="0" w:space="0" w:color="auto"/>
                <w:right w:val="none" w:sz="0" w:space="0" w:color="auto"/>
              </w:divBdr>
            </w:div>
            <w:div w:id="632758314">
              <w:marLeft w:val="0"/>
              <w:marRight w:val="0"/>
              <w:marTop w:val="0"/>
              <w:marBottom w:val="0"/>
              <w:divBdr>
                <w:top w:val="none" w:sz="0" w:space="0" w:color="auto"/>
                <w:left w:val="none" w:sz="0" w:space="0" w:color="auto"/>
                <w:bottom w:val="none" w:sz="0" w:space="0" w:color="auto"/>
                <w:right w:val="none" w:sz="0" w:space="0" w:color="auto"/>
              </w:divBdr>
            </w:div>
            <w:div w:id="231165877">
              <w:marLeft w:val="0"/>
              <w:marRight w:val="0"/>
              <w:marTop w:val="0"/>
              <w:marBottom w:val="0"/>
              <w:divBdr>
                <w:top w:val="none" w:sz="0" w:space="0" w:color="auto"/>
                <w:left w:val="none" w:sz="0" w:space="0" w:color="auto"/>
                <w:bottom w:val="none" w:sz="0" w:space="0" w:color="auto"/>
                <w:right w:val="none" w:sz="0" w:space="0" w:color="auto"/>
              </w:divBdr>
            </w:div>
            <w:div w:id="1857501019">
              <w:marLeft w:val="0"/>
              <w:marRight w:val="0"/>
              <w:marTop w:val="0"/>
              <w:marBottom w:val="0"/>
              <w:divBdr>
                <w:top w:val="none" w:sz="0" w:space="0" w:color="auto"/>
                <w:left w:val="none" w:sz="0" w:space="0" w:color="auto"/>
                <w:bottom w:val="none" w:sz="0" w:space="0" w:color="auto"/>
                <w:right w:val="none" w:sz="0" w:space="0" w:color="auto"/>
              </w:divBdr>
            </w:div>
            <w:div w:id="944847989">
              <w:marLeft w:val="0"/>
              <w:marRight w:val="0"/>
              <w:marTop w:val="0"/>
              <w:marBottom w:val="0"/>
              <w:divBdr>
                <w:top w:val="none" w:sz="0" w:space="0" w:color="auto"/>
                <w:left w:val="none" w:sz="0" w:space="0" w:color="auto"/>
                <w:bottom w:val="none" w:sz="0" w:space="0" w:color="auto"/>
                <w:right w:val="none" w:sz="0" w:space="0" w:color="auto"/>
              </w:divBdr>
            </w:div>
            <w:div w:id="1891570671">
              <w:marLeft w:val="0"/>
              <w:marRight w:val="0"/>
              <w:marTop w:val="0"/>
              <w:marBottom w:val="0"/>
              <w:divBdr>
                <w:top w:val="none" w:sz="0" w:space="0" w:color="auto"/>
                <w:left w:val="none" w:sz="0" w:space="0" w:color="auto"/>
                <w:bottom w:val="none" w:sz="0" w:space="0" w:color="auto"/>
                <w:right w:val="none" w:sz="0" w:space="0" w:color="auto"/>
              </w:divBdr>
            </w:div>
          </w:divsChild>
        </w:div>
        <w:div w:id="767702718">
          <w:marLeft w:val="0"/>
          <w:marRight w:val="0"/>
          <w:marTop w:val="0"/>
          <w:marBottom w:val="0"/>
          <w:divBdr>
            <w:top w:val="none" w:sz="0" w:space="0" w:color="auto"/>
            <w:left w:val="none" w:sz="0" w:space="0" w:color="auto"/>
            <w:bottom w:val="none" w:sz="0" w:space="0" w:color="auto"/>
            <w:right w:val="none" w:sz="0" w:space="0" w:color="auto"/>
          </w:divBdr>
          <w:divsChild>
            <w:div w:id="12075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s://biosecurityforlife.org.uk/admin/resources/rodent-incursion-response-9.pdf" TargetMode="External"/><Relationship Id="rId21" Type="http://schemas.openxmlformats.org/officeDocument/2006/relationships/image" Target="media/image4.jpeg"/><Relationship Id="rId34" Type="http://schemas.openxmlformats.org/officeDocument/2006/relationships/hyperlink" Target="mailto:biocidesenquiries@hse.gov.uk" TargetMode="External"/><Relationship Id="rId42" Type="http://schemas.openxmlformats.org/officeDocument/2006/relationships/hyperlink" Target="https://biosecurityforlife.org.uk/admin/resources/mustelid-incursion-response-guidance-2.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biosecurityforlife.org.uk/admin/resources/biosecurity-island-visit-policy.pdf"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7.jpeg"/><Relationship Id="rId32" Type="http://schemas.openxmlformats.org/officeDocument/2006/relationships/hyperlink" Target="https://www.thinkwildlife.org/ending-use-of-second-generation-anticoagulant-rodenticides-bromadiolone-and-difenacoum-away-from-buildings/" TargetMode="External"/><Relationship Id="rId37" Type="http://schemas.openxmlformats.org/officeDocument/2006/relationships/hyperlink" Target="https://www.thinkwildlife.org/training-certification/"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iosecurityforlife.org.uk/admin/resources/2024-biosecurity-pathways-and-prevention-methods.pd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maps.app.goo.gl/x1GaPh6rdL8jBomYA" TargetMode="External"/><Relationship Id="rId10" Type="http://schemas.openxmlformats.org/officeDocument/2006/relationships/styles" Target="styles.xml"/><Relationship Id="rId19" Type="http://schemas.openxmlformats.org/officeDocument/2006/relationships/image" Target="media/image2.png"/><Relationship Id="rId31" Type="http://schemas.openxmlformats.org/officeDocument/2006/relationships/hyperlink" Target="mailto:biosecurityforlife@rspb.org.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BiocidesApplications@hse.gov.uk" TargetMode="External"/><Relationship Id="rId43"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biosecurityforlife.org.uk/admin/resources/2024-biosecurity-surveillance-guide-and-methods.pdf" TargetMode="External"/><Relationship Id="rId25" Type="http://schemas.openxmlformats.org/officeDocument/2006/relationships/image" Target="media/image8.jpeg"/><Relationship Id="rId33" Type="http://schemas.openxmlformats.org/officeDocument/2006/relationships/hyperlink" Target="https://url.uk.m.mimecastprotect.com/s/l4wlCo2x2UpKXKouzhDIpHEZM/" TargetMode="External"/><Relationship Id="rId38" Type="http://schemas.openxmlformats.org/officeDocument/2006/relationships/hyperlink" Target="https://biosecurityforlife.org.uk/admin/resources/biosecurity-reported-sightings-interview.docx" TargetMode="External"/><Relationship Id="rId46" Type="http://schemas.microsoft.com/office/2020/10/relationships/intelligence" Target="intelligence2.xml"/><Relationship Id="rId20" Type="http://schemas.openxmlformats.org/officeDocument/2006/relationships/image" Target="media/image3.png"/><Relationship Id="rId41" Type="http://schemas.openxmlformats.org/officeDocument/2006/relationships/hyperlink" Target="https://www.biosecurityforlife.org.uk/admin/resources/biosecurity-reported-sightings-interview.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RSPB Document" ma:contentTypeID="0x010100E42F56448006344E880C646F2012E2AC00CF89EA753A6F8D46A6B4599CBE0FEA7A" ma:contentTypeVersion="9" ma:contentTypeDescription="RSPB Document" ma:contentTypeScope="" ma:versionID="6a12877e07d7932d8ac77a5e95b20dcb">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5a82943db6bceacc5cdc45030afaf381" ns1:_="" ns2:_="">
    <xsd:import namespace="http://schemas.microsoft.com/sharepoint/v3"/>
    <xsd:import namespace="80670d78-751b-4274-85f2-0eecfc11b0a0"/>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a3fbe4f-8988-4802-81b5-d39da6d9e8b8}" ma:internalName="TaxCatchAll" ma:showField="CatchAllData" ma:web="f26f5739-6a31-4109-aca5-eec829fd630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a3fbe4f-8988-4802-81b5-d39da6d9e8b8}" ma:internalName="TaxCatchAllLabel" ma:readOnly="true" ma:showField="CatchAllDataLabel" ma:web="f26f5739-6a31-4109-aca5-eec829fd630a">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6.xml><?xml version="1.0" encoding="utf-8"?>
<?mso-contentType ?>
<PolicyDirtyBag xmlns="microsoft.office.server.policy.changes">
  <Microsoft.Office.RecordsManagement.PolicyFeatures.Expiration op="Change"/>
</PolicyDirtyBag>
</file>

<file path=customXml/item7.xml><?xml version="1.0" encoding="utf-8"?>
<?mso-contentType ?>
<SharedContentType xmlns="Microsoft.SharePoint.Taxonomy.ContentTypeSync" SourceId="39505d5b-8520-4033-8131-5c54fdfb80bd" ContentTypeId="0x010100E42F56448006344E880C646F2012E2AC" PreviousValue="false" LastSyncTimeStamp="2023-05-19T13:50:37.91Z"/>
</file>

<file path=customXml/item8.xml><?xml version="1.0" encoding="utf-8"?>
<p:properties xmlns:p="http://schemas.microsoft.com/office/2006/metadata/properties" xmlns:xsi="http://www.w3.org/2001/XMLSchema-instance" xmlns:pc="http://schemas.microsoft.com/office/infopath/2007/PartnerControls">
  <documentManagement>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3</Value>
      <Value>2</Value>
      <Value>8</Value>
      <Value>1</Value>
    </TaxCatchAll>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Scotland</TermName>
          <TermId xmlns="http://schemas.microsoft.com/office/infopath/2007/PartnerControls">10d02a65-05bd-49f4-bf1b-7cb3db6ee4db</TermId>
        </TermInfo>
      </Terms>
    </d1bd46d554fb4aaf819291a18921284c>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Conservation</TermName>
          <TermId xmlns="http://schemas.microsoft.com/office/infopath/2007/PartnerControls">b0b9d618-b403-4404-85ce-7bffd0d339ed</TermId>
        </TermInfo>
      </Terms>
    </o5417782d7ac4612904fa4c8d48ab41e>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Scotland (D)</TermName>
          <TermId xmlns="http://schemas.microsoft.com/office/infopath/2007/PartnerControls">828177c7-bb6c-4a97-b8c9-6e558f19b8e9</TermId>
        </TermInfo>
      </Terms>
    </b72549223b3c4efea3869a351a81f6bb>
  </documentManagement>
</p:properties>
</file>

<file path=customXml/itemProps1.xml><?xml version="1.0" encoding="utf-8"?>
<ds:datastoreItem xmlns:ds="http://schemas.openxmlformats.org/officeDocument/2006/customXml" ds:itemID="{8A562BE8-0EAE-4982-BEA2-9562E69CFDA4}">
  <ds:schemaRefs>
    <ds:schemaRef ds:uri="http://schemas.openxmlformats.org/officeDocument/2006/bibliography"/>
  </ds:schemaRefs>
</ds:datastoreItem>
</file>

<file path=customXml/itemProps2.xml><?xml version="1.0" encoding="utf-8"?>
<ds:datastoreItem xmlns:ds="http://schemas.openxmlformats.org/officeDocument/2006/customXml" ds:itemID="{50CF031F-C6BC-4406-82E1-3F9C369FED82}">
  <ds:schemaRefs>
    <ds:schemaRef ds:uri="http://schemas.microsoft.com/sharepoint/events"/>
  </ds:schemaRefs>
</ds:datastoreItem>
</file>

<file path=customXml/itemProps3.xml><?xml version="1.0" encoding="utf-8"?>
<ds:datastoreItem xmlns:ds="http://schemas.openxmlformats.org/officeDocument/2006/customXml" ds:itemID="{FE754550-ECB6-4F51-B18C-CAEDED6B2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93C76-F26E-437D-A708-EF8DE7303B09}">
  <ds:schemaRefs>
    <ds:schemaRef ds:uri="http://schemas.microsoft.com/sharepoint/v3/contenttype/forms"/>
  </ds:schemaRefs>
</ds:datastoreItem>
</file>

<file path=customXml/itemProps5.xml><?xml version="1.0" encoding="utf-8"?>
<ds:datastoreItem xmlns:ds="http://schemas.openxmlformats.org/officeDocument/2006/customXml" ds:itemID="{EC88CFA7-A8E5-4E90-8B34-BFD294AB6920}">
  <ds:schemaRefs>
    <ds:schemaRef ds:uri="office.server.policy"/>
  </ds:schemaRefs>
</ds:datastoreItem>
</file>

<file path=customXml/itemProps6.xml><?xml version="1.0" encoding="utf-8"?>
<ds:datastoreItem xmlns:ds="http://schemas.openxmlformats.org/officeDocument/2006/customXml" ds:itemID="{672AA1D1-5199-4277-83D1-374A42A75C7C}">
  <ds:schemaRefs>
    <ds:schemaRef ds:uri="microsoft.office.server.policy.changes"/>
  </ds:schemaRefs>
</ds:datastoreItem>
</file>

<file path=customXml/itemProps7.xml><?xml version="1.0" encoding="utf-8"?>
<ds:datastoreItem xmlns:ds="http://schemas.openxmlformats.org/officeDocument/2006/customXml" ds:itemID="{460363CC-BC3F-4CCC-9DE5-002883DEC471}">
  <ds:schemaRefs>
    <ds:schemaRef ds:uri="Microsoft.SharePoint.Taxonomy.ContentTypeSync"/>
  </ds:schemaRefs>
</ds:datastoreItem>
</file>

<file path=customXml/itemProps8.xml><?xml version="1.0" encoding="utf-8"?>
<ds:datastoreItem xmlns:ds="http://schemas.openxmlformats.org/officeDocument/2006/customXml" ds:itemID="{4B8C0B9F-024B-4B46-B1A8-B7412ADC05A6}">
  <ds:schemaRefs>
    <ds:schemaRef ds:uri="http://schemas.microsoft.com/office/2006/metadata/properties"/>
    <ds:schemaRef ds:uri="http://schemas.microsoft.com/office/infopath/2007/PartnerControls"/>
    <ds:schemaRef ds:uri="80670d78-751b-4274-85f2-0eecfc11b0a0"/>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4071</Words>
  <Characters>20846</Characters>
  <Application>Microsoft Office Word</Application>
  <DocSecurity>0</DocSecurity>
  <Lines>651</Lines>
  <Paragraphs>332</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Baling</dc:creator>
  <cp:keywords/>
  <dc:description/>
  <cp:lastModifiedBy>Holly Paget-Brown</cp:lastModifiedBy>
  <cp:revision>23</cp:revision>
  <cp:lastPrinted>2016-04-04T22:19:00Z</cp:lastPrinted>
  <dcterms:created xsi:type="dcterms:W3CDTF">2025-01-17T16:35:00Z</dcterms:created>
  <dcterms:modified xsi:type="dcterms:W3CDTF">2026-02-02T11:54:00Z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ecurity Handling">
    <vt:lpwstr>1;#Internal Only|3727573c-2052-4b98-b369-5a376d94df50</vt:lpwstr>
  </property>
  <property fmtid="{D5CDD505-2E9C-101B-9397-08002B2CF9AE}" pid="4" name="_dlc_policyId">
    <vt:lpwstr>0x010100E42F56448006344E880C646F2012E2AC</vt:lpwstr>
  </property>
  <property fmtid="{D5CDD505-2E9C-101B-9397-08002B2CF9AE}" pid="5" name="ContentTypeId">
    <vt:lpwstr>0x010100E42F56448006344E880C646F2012E2AC00CF89EA753A6F8D46A6B4599CBE0FEA7A</vt:lpwstr>
  </property>
  <property fmtid="{D5CDD505-2E9C-101B-9397-08002B2CF9AE}" pid="6" name="RSPB Location">
    <vt:lpwstr>2;#Scotland|10d02a65-05bd-49f4-bf1b-7cb3db6ee4db</vt:lpwstr>
  </property>
  <property fmtid="{D5CDD505-2E9C-101B-9397-08002B2CF9AE}" pid="7" name="ComplianceAssetId">
    <vt:lpwstr/>
  </property>
  <property fmtid="{D5CDD505-2E9C-101B-9397-08002B2CF9AE}" pid="8" name="ItemRetentionFormula">
    <vt:lpwstr/>
  </property>
  <property fmtid="{D5CDD505-2E9C-101B-9397-08002B2CF9AE}" pid="9" name="Organisational Unit">
    <vt:lpwstr>3;#Scotland (D)|828177c7-bb6c-4a97-b8c9-6e558f19b8e9</vt:lpwstr>
  </property>
  <property fmtid="{D5CDD505-2E9C-101B-9397-08002B2CF9AE}" pid="10" name="_ExtendedDescription">
    <vt:lpwstr/>
  </property>
  <property fmtid="{D5CDD505-2E9C-101B-9397-08002B2CF9AE}" pid="11" name="TriggerFlowInfo">
    <vt:lpwstr/>
  </property>
  <property fmtid="{D5CDD505-2E9C-101B-9397-08002B2CF9AE}" pid="12" name="Document Type">
    <vt:lpwstr/>
  </property>
  <property fmtid="{D5CDD505-2E9C-101B-9397-08002B2CF9AE}" pid="13" name="Collection Name">
    <vt:lpwstr>8;#Conservation|b0b9d618-b403-4404-85ce-7bffd0d339ed</vt:lpwstr>
  </property>
  <property fmtid="{D5CDD505-2E9C-101B-9397-08002B2CF9AE}" pid="14" name="SharedWithUsers">
    <vt:lpwstr>53;#Olivia Pargeter</vt:lpwstr>
  </property>
  <property fmtid="{D5CDD505-2E9C-101B-9397-08002B2CF9AE}" pid="15" name="MediaServiceImageTags">
    <vt:lpwstr/>
  </property>
  <property fmtid="{D5CDD505-2E9C-101B-9397-08002B2CF9AE}" pid="16" name="lcf76f155ced4ddcb4097134ff3c332f">
    <vt:lpwstr/>
  </property>
  <property fmtid="{D5CDD505-2E9C-101B-9397-08002B2CF9AE}" pid="17" name="Document_x0020_Type">
    <vt:lpwstr/>
  </property>
  <property fmtid="{D5CDD505-2E9C-101B-9397-08002B2CF9AE}" pid="18" name="RSPB_x0020_Location">
    <vt:lpwstr>2;#Scotland|10d02a65-05bd-49f4-bf1b-7cb3db6ee4db</vt:lpwstr>
  </property>
  <property fmtid="{D5CDD505-2E9C-101B-9397-08002B2CF9AE}" pid="19" name="Collection_x0020_Name">
    <vt:lpwstr>8;#Conservation|b0b9d618-b403-4404-85ce-7bffd0d339ed</vt:lpwstr>
  </property>
  <property fmtid="{D5CDD505-2E9C-101B-9397-08002B2CF9AE}" pid="20" name="Organisational_x0020_Unit">
    <vt:lpwstr>3;#Scotland (D)|828177c7-bb6c-4a97-b8c9-6e558f19b8e9</vt:lpwstr>
  </property>
  <property fmtid="{D5CDD505-2E9C-101B-9397-08002B2CF9AE}" pid="21" name="Security_x0020_Handling">
    <vt:lpwstr>1;#Internal Only|3727573c-2052-4b98-b369-5a376d94df50</vt:lpwstr>
  </property>
</Properties>
</file>